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015" w:rsidRDefault="00F641C0">
      <w:pPr>
        <w:adjustRightInd/>
        <w:jc w:val="center"/>
        <w:rPr>
          <w:rFonts w:ascii="ＭＳ 明朝" w:cs="Times New Roman"/>
          <w:spacing w:val="2"/>
        </w:rPr>
      </w:pPr>
      <w:bookmarkStart w:id="0" w:name="_GoBack"/>
      <w:bookmarkEnd w:id="0"/>
      <w:r>
        <w:rPr>
          <w:rFonts w:hint="eastAsia"/>
        </w:rPr>
        <w:t>朝日カルチャーセンター・千葉教室</w:t>
      </w:r>
    </w:p>
    <w:p w:rsidR="00025015" w:rsidRDefault="00F641C0">
      <w:pPr>
        <w:adjustRightInd/>
        <w:rPr>
          <w:rFonts w:ascii="ＭＳ 明朝" w:cs="Times New Roman"/>
          <w:spacing w:val="2"/>
        </w:rPr>
      </w:pPr>
      <w:r>
        <w:rPr>
          <w:rFonts w:hint="eastAsia"/>
        </w:rPr>
        <w:t>東洋古典の漢文で学ぶ健康と医学の考え方</w:t>
      </w:r>
    </w:p>
    <w:p w:rsidR="00025015" w:rsidRDefault="00F641C0">
      <w:pPr>
        <w:wordWrap w:val="0"/>
        <w:adjustRightInd/>
        <w:jc w:val="right"/>
        <w:rPr>
          <w:rFonts w:ascii="ＭＳ 明朝" w:cs="Times New Roman"/>
          <w:spacing w:val="2"/>
        </w:rPr>
      </w:pPr>
      <w:r>
        <w:rPr>
          <w:rFonts w:hint="eastAsia"/>
        </w:rPr>
        <w:t>平成三十一年</w:t>
      </w:r>
      <w:r>
        <w:rPr>
          <w:rFonts w:ascii="ＭＳ 明朝" w:hAnsi="ＭＳ 明朝"/>
        </w:rPr>
        <w:t>(</w:t>
      </w:r>
      <w:r>
        <w:rPr>
          <w:rFonts w:hint="eastAsia"/>
        </w:rPr>
        <w:t>２０１９</w:t>
      </w:r>
      <w:r>
        <w:rPr>
          <w:rFonts w:ascii="ＭＳ 明朝" w:hAnsi="ＭＳ 明朝"/>
        </w:rPr>
        <w:t>)</w:t>
      </w:r>
      <w:r>
        <w:rPr>
          <w:rFonts w:hint="eastAsia"/>
        </w:rPr>
        <w:t>三月十四日木曜　　　　　加藤</w:t>
      </w:r>
      <w:r>
        <w:rPr>
          <w:rFonts w:cs="Times New Roman"/>
        </w:rPr>
        <w:t xml:space="preserve"> </w:t>
      </w:r>
      <w:r>
        <w:rPr>
          <w:rFonts w:hint="eastAsia"/>
        </w:rPr>
        <w:t>徹</w:t>
      </w:r>
      <w:r>
        <w:rPr>
          <w:rFonts w:ascii="ＭＳ 明朝" w:hAnsi="ＭＳ 明朝"/>
        </w:rPr>
        <w:t>(</w:t>
      </w:r>
      <w:r>
        <w:rPr>
          <w:rFonts w:hint="eastAsia"/>
        </w:rPr>
        <w:t>明治大学教授</w:t>
      </w:r>
      <w:r>
        <w:rPr>
          <w:rFonts w:ascii="ＭＳ 明朝" w:hAnsi="ＭＳ 明朝"/>
        </w:rPr>
        <w:t>)</w:t>
      </w:r>
      <w:r>
        <w:rPr>
          <w:rFonts w:hint="eastAsia"/>
        </w:rPr>
        <w:t xml:space="preserve">　</w:t>
      </w:r>
    </w:p>
    <w:p w:rsidR="00025015" w:rsidRDefault="00025015">
      <w:pPr>
        <w:adjustRightInd/>
        <w:rPr>
          <w:rFonts w:ascii="ＭＳ 明朝" w:cs="Times New Roman"/>
          <w:spacing w:val="2"/>
        </w:rPr>
      </w:pPr>
    </w:p>
    <w:p w:rsidR="00025015" w:rsidRDefault="00F641C0">
      <w:pPr>
        <w:adjustRightInd/>
        <w:rPr>
          <w:rFonts w:ascii="ＭＳ 明朝" w:cs="Times New Roman"/>
          <w:spacing w:val="2"/>
        </w:rPr>
      </w:pPr>
      <w:r>
        <w:rPr>
          <w:rFonts w:hint="eastAsia"/>
        </w:rPr>
        <w:t xml:space="preserve">　充実した人生を送るうえで、健康は何より大事です。私たち東洋人の先祖は、健康や医学についてどのような考えかたをもっていたのでしょうか。本講座では、健康と長寿にまつわる日本と中国の古典の名文を選読し、わかりやすく解説します。俳句「浜までは海女も蓑着る時雨かな」、漢文の「衛生の道あり、長生の薬なし」「病、膏肓に入る」「汝の身すら汝の有に非ざるなり」「聖人は已病を治めず、未病を治む」その他の名文を取り上げ、現代人にも役立つヒントを探ります。</w:t>
      </w:r>
    </w:p>
    <w:p w:rsidR="00025015" w:rsidRDefault="00025015">
      <w:pPr>
        <w:adjustRightInd/>
        <w:rPr>
          <w:rFonts w:ascii="ＭＳ 明朝" w:cs="Times New Roman"/>
          <w:spacing w:val="2"/>
        </w:rPr>
      </w:pPr>
    </w:p>
    <w:p w:rsidR="00025015" w:rsidRDefault="00F641C0">
      <w:pPr>
        <w:adjustRightInd/>
        <w:rPr>
          <w:rFonts w:ascii="ＭＳ 明朝" w:cs="Times New Roman"/>
          <w:spacing w:val="2"/>
        </w:rPr>
      </w:pPr>
      <w:r>
        <w:rPr>
          <w:rFonts w:hint="eastAsia"/>
        </w:rPr>
        <w:t>★ポイント</w:t>
      </w:r>
      <w:r>
        <w:rPr>
          <w:rFonts w:cs="Times New Roman"/>
        </w:rPr>
        <w:t xml:space="preserve">     </w:t>
      </w:r>
    </w:p>
    <w:p w:rsidR="00025015" w:rsidRDefault="00F641C0">
      <w:pPr>
        <w:adjustRightInd/>
        <w:rPr>
          <w:rFonts w:ascii="ＭＳ 明朝" w:cs="Times New Roman"/>
          <w:spacing w:val="2"/>
        </w:rPr>
      </w:pPr>
      <w:r>
        <w:rPr>
          <w:rFonts w:hint="eastAsia"/>
        </w:rPr>
        <w:t>「未病」の思想〇「黄帝内経」四気調神大論篇第二の「是故聖人、不治已病、治未病。</w:t>
      </w:r>
      <w:r>
        <w:rPr>
          <w:rFonts w:hint="eastAsia"/>
          <w:lang w:eastAsia="zh-CN"/>
        </w:rPr>
        <w:t>不治已乱、治未乱。此之謂也」。</w:t>
      </w:r>
      <w:r>
        <w:rPr>
          <w:rFonts w:hint="eastAsia"/>
        </w:rPr>
        <w:t>「孫子の兵法」の「知彼知己者、百戦不殆」「上兵伐謀、其次伐交、其次伐兵、其下攻城」との類似性</w:t>
      </w:r>
    </w:p>
    <w:p w:rsidR="00025015" w:rsidRDefault="00025015">
      <w:pPr>
        <w:adjustRightInd/>
        <w:rPr>
          <w:rFonts w:ascii="ＭＳ 明朝" w:cs="Times New Roman"/>
          <w:spacing w:val="2"/>
        </w:rPr>
      </w:pPr>
    </w:p>
    <w:p w:rsidR="00025015" w:rsidRDefault="00F641C0">
      <w:pPr>
        <w:adjustRightInd/>
        <w:rPr>
          <w:rFonts w:ascii="ＭＳ 明朝" w:cs="Times New Roman"/>
          <w:spacing w:val="2"/>
        </w:rPr>
      </w:pPr>
      <w:r>
        <w:rPr>
          <w:rFonts w:hint="eastAsia"/>
        </w:rPr>
        <w:t>「柔弱」の思想〇「老子」の思想との類似性。</w:t>
      </w:r>
      <w:r>
        <w:rPr>
          <w:rFonts w:hint="eastAsia"/>
          <w:lang w:eastAsia="zh-TW"/>
        </w:rPr>
        <w:t>「人之生也柔弱、其死也堅強。萬物草木之生也柔脆、其死也枯槁。故堅強者死之徒、柔弱者生之徒。是以兵強則不勝、木強則折。強大處下、柔弱處上。</w:t>
      </w:r>
      <w:r>
        <w:rPr>
          <w:rFonts w:hint="eastAsia"/>
        </w:rPr>
        <w:t>」</w:t>
      </w:r>
    </w:p>
    <w:p w:rsidR="00025015" w:rsidRDefault="00025015">
      <w:pPr>
        <w:adjustRightInd/>
        <w:rPr>
          <w:rFonts w:ascii="ＭＳ 明朝" w:cs="Times New Roman"/>
          <w:spacing w:val="2"/>
        </w:rPr>
      </w:pPr>
    </w:p>
    <w:p w:rsidR="00025015" w:rsidRDefault="00F641C0">
      <w:pPr>
        <w:adjustRightInd/>
        <w:rPr>
          <w:rFonts w:ascii="ＭＳ 明朝" w:cs="Times New Roman"/>
          <w:spacing w:val="2"/>
        </w:rPr>
      </w:pPr>
      <w:r>
        <w:rPr>
          <w:rFonts w:hint="eastAsia"/>
        </w:rPr>
        <w:t>「全体」の思想〇「淮南子」精神訓の「血気は風雨なり」の自然哲学。風水思想、五行思想との共通性</w:t>
      </w:r>
    </w:p>
    <w:p w:rsidR="00025015" w:rsidRDefault="00025015">
      <w:pPr>
        <w:adjustRightInd/>
        <w:rPr>
          <w:rFonts w:ascii="ＭＳ 明朝" w:cs="Times New Roman"/>
          <w:spacing w:val="2"/>
        </w:rPr>
      </w:pPr>
    </w:p>
    <w:p w:rsidR="00025015" w:rsidRDefault="00F641C0">
      <w:pPr>
        <w:adjustRightInd/>
        <w:rPr>
          <w:rFonts w:ascii="ＭＳ 明朝" w:cs="Times New Roman"/>
          <w:spacing w:val="2"/>
          <w:lang w:eastAsia="zh-CN"/>
        </w:rPr>
      </w:pPr>
      <w:r>
        <w:rPr>
          <w:rFonts w:hint="eastAsia"/>
        </w:rPr>
        <w:t>「天命」の思想〇「論語」雍也第六の「伯牛有疾、子問之、自牖執其手、曰、亡之、命矣夫、斯人也而有斯疾也、斯人也而有斯疾也。</w:t>
      </w:r>
      <w:r>
        <w:rPr>
          <w:rFonts w:hint="eastAsia"/>
          <w:lang w:eastAsia="zh-CN"/>
        </w:rPr>
        <w:t>」</w:t>
      </w:r>
    </w:p>
    <w:p w:rsidR="00025015" w:rsidRDefault="00025015">
      <w:pPr>
        <w:adjustRightInd/>
        <w:rPr>
          <w:rFonts w:ascii="ＭＳ 明朝" w:cs="Times New Roman"/>
          <w:spacing w:val="2"/>
          <w:lang w:eastAsia="zh-CN"/>
        </w:rPr>
      </w:pPr>
    </w:p>
    <w:p w:rsidR="00025015" w:rsidRDefault="00F641C0">
      <w:pPr>
        <w:adjustRightInd/>
        <w:rPr>
          <w:rFonts w:ascii="ＭＳ 明朝" w:cs="Times New Roman"/>
          <w:spacing w:val="2"/>
          <w:lang w:eastAsia="zh-CN"/>
        </w:rPr>
      </w:pPr>
      <w:r>
        <w:rPr>
          <w:rFonts w:cs="Times New Roman"/>
          <w:lang w:eastAsia="zh-CN"/>
        </w:rPr>
        <w:t xml:space="preserve">            </w:t>
      </w:r>
      <w:r>
        <w:rPr>
          <w:rFonts w:hint="eastAsia"/>
          <w:lang w:eastAsia="zh-CN"/>
        </w:rPr>
        <w:t>五行配当図</w:t>
      </w:r>
    </w:p>
    <w:p w:rsidR="00025015" w:rsidRDefault="00F641C0">
      <w:pPr>
        <w:adjustRightInd/>
        <w:rPr>
          <w:rFonts w:ascii="ＭＳ 明朝" w:cs="Times New Roman"/>
          <w:spacing w:val="2"/>
          <w:lang w:eastAsia="zh-CN"/>
        </w:rPr>
      </w:pPr>
      <w:r>
        <w:rPr>
          <w:rFonts w:hint="eastAsia"/>
          <w:lang w:eastAsia="zh-CN"/>
        </w:rPr>
        <w:t>五行</w:t>
      </w:r>
      <w:r>
        <w:rPr>
          <w:rFonts w:ascii="ＭＳ 明朝" w:hAnsi="ＭＳ 明朝"/>
          <w:lang w:eastAsia="zh-CN"/>
        </w:rPr>
        <w:tab/>
      </w:r>
      <w:r>
        <w:rPr>
          <w:rFonts w:hint="eastAsia"/>
          <w:lang w:eastAsia="zh-CN"/>
        </w:rPr>
        <w:t>木</w:t>
      </w:r>
      <w:r>
        <w:rPr>
          <w:rFonts w:ascii="ＭＳ 明朝" w:hAnsi="ＭＳ 明朝"/>
          <w:lang w:eastAsia="zh-CN"/>
        </w:rPr>
        <w:tab/>
      </w:r>
      <w:r>
        <w:rPr>
          <w:rFonts w:hint="eastAsia"/>
          <w:lang w:eastAsia="zh-CN"/>
        </w:rPr>
        <w:t>火</w:t>
      </w:r>
      <w:r>
        <w:rPr>
          <w:rFonts w:ascii="ＭＳ 明朝" w:hAnsi="ＭＳ 明朝"/>
          <w:lang w:eastAsia="zh-CN"/>
        </w:rPr>
        <w:tab/>
      </w:r>
      <w:r>
        <w:rPr>
          <w:rFonts w:hint="eastAsia"/>
          <w:lang w:eastAsia="zh-CN"/>
        </w:rPr>
        <w:t>土</w:t>
      </w:r>
      <w:r>
        <w:rPr>
          <w:rFonts w:ascii="ＭＳ 明朝" w:hAnsi="ＭＳ 明朝"/>
          <w:lang w:eastAsia="zh-CN"/>
        </w:rPr>
        <w:tab/>
      </w:r>
      <w:r>
        <w:rPr>
          <w:rFonts w:hint="eastAsia"/>
          <w:lang w:eastAsia="zh-CN"/>
        </w:rPr>
        <w:t>金</w:t>
      </w:r>
      <w:r>
        <w:rPr>
          <w:rFonts w:ascii="ＭＳ 明朝" w:hAnsi="ＭＳ 明朝"/>
          <w:lang w:eastAsia="zh-CN"/>
        </w:rPr>
        <w:tab/>
      </w:r>
      <w:r>
        <w:rPr>
          <w:rFonts w:hint="eastAsia"/>
          <w:lang w:eastAsia="zh-CN"/>
        </w:rPr>
        <w:t>水</w:t>
      </w:r>
    </w:p>
    <w:p w:rsidR="00025015" w:rsidRDefault="00F641C0">
      <w:pPr>
        <w:adjustRightInd/>
        <w:rPr>
          <w:rFonts w:ascii="ＭＳ 明朝" w:cs="Times New Roman"/>
          <w:spacing w:val="2"/>
          <w:lang w:eastAsia="zh-TW"/>
        </w:rPr>
      </w:pPr>
      <w:r>
        <w:rPr>
          <w:rFonts w:hint="eastAsia"/>
          <w:lang w:eastAsia="zh-TW"/>
        </w:rPr>
        <w:t>五色</w:t>
      </w:r>
      <w:r>
        <w:rPr>
          <w:rFonts w:ascii="ＭＳ 明朝" w:hAnsi="ＭＳ 明朝"/>
          <w:lang w:eastAsia="zh-TW"/>
        </w:rPr>
        <w:tab/>
      </w:r>
      <w:r>
        <w:rPr>
          <w:rFonts w:hint="eastAsia"/>
          <w:lang w:eastAsia="zh-TW"/>
        </w:rPr>
        <w:t>青</w:t>
      </w:r>
      <w:r>
        <w:rPr>
          <w:rFonts w:ascii="ＭＳ 明朝" w:hAnsi="ＭＳ 明朝"/>
          <w:lang w:eastAsia="zh-TW"/>
        </w:rPr>
        <w:tab/>
      </w:r>
      <w:r>
        <w:rPr>
          <w:rFonts w:hint="eastAsia"/>
          <w:lang w:eastAsia="zh-TW"/>
        </w:rPr>
        <w:t>赤</w:t>
      </w:r>
      <w:r>
        <w:rPr>
          <w:rFonts w:ascii="ＭＳ 明朝" w:hAnsi="ＭＳ 明朝"/>
          <w:lang w:eastAsia="zh-TW"/>
        </w:rPr>
        <w:tab/>
      </w:r>
      <w:r>
        <w:rPr>
          <w:rFonts w:hint="eastAsia"/>
          <w:lang w:eastAsia="zh-TW"/>
        </w:rPr>
        <w:t>黄</w:t>
      </w:r>
      <w:r>
        <w:rPr>
          <w:rFonts w:ascii="ＭＳ 明朝" w:hAnsi="ＭＳ 明朝"/>
          <w:lang w:eastAsia="zh-TW"/>
        </w:rPr>
        <w:tab/>
      </w:r>
      <w:r>
        <w:rPr>
          <w:rFonts w:hint="eastAsia"/>
          <w:lang w:eastAsia="zh-TW"/>
        </w:rPr>
        <w:t>白</w:t>
      </w:r>
      <w:r>
        <w:rPr>
          <w:rFonts w:ascii="ＭＳ 明朝" w:hAnsi="ＭＳ 明朝"/>
          <w:lang w:eastAsia="zh-TW"/>
        </w:rPr>
        <w:tab/>
      </w:r>
      <w:r>
        <w:rPr>
          <w:rFonts w:hint="eastAsia"/>
          <w:lang w:eastAsia="zh-TW"/>
        </w:rPr>
        <w:t>黒</w:t>
      </w:r>
    </w:p>
    <w:p w:rsidR="00025015" w:rsidRDefault="00F641C0">
      <w:pPr>
        <w:adjustRightInd/>
        <w:rPr>
          <w:rFonts w:ascii="ＭＳ 明朝" w:cs="Times New Roman"/>
          <w:spacing w:val="2"/>
          <w:lang w:eastAsia="zh-TW"/>
        </w:rPr>
      </w:pPr>
      <w:r>
        <w:rPr>
          <w:rFonts w:hint="eastAsia"/>
          <w:lang w:eastAsia="zh-TW"/>
        </w:rPr>
        <w:t>五方</w:t>
      </w:r>
      <w:r>
        <w:rPr>
          <w:rFonts w:ascii="ＭＳ 明朝" w:hAnsi="ＭＳ 明朝"/>
          <w:lang w:eastAsia="zh-TW"/>
        </w:rPr>
        <w:tab/>
      </w:r>
      <w:r>
        <w:rPr>
          <w:rFonts w:hint="eastAsia"/>
          <w:lang w:eastAsia="zh-TW"/>
        </w:rPr>
        <w:t>東</w:t>
      </w:r>
      <w:r>
        <w:rPr>
          <w:rFonts w:ascii="ＭＳ 明朝" w:hAnsi="ＭＳ 明朝"/>
          <w:lang w:eastAsia="zh-TW"/>
        </w:rPr>
        <w:tab/>
      </w:r>
      <w:r>
        <w:rPr>
          <w:rFonts w:hint="eastAsia"/>
          <w:lang w:eastAsia="zh-TW"/>
        </w:rPr>
        <w:t>南</w:t>
      </w:r>
      <w:r>
        <w:rPr>
          <w:rFonts w:ascii="ＭＳ 明朝" w:hAnsi="ＭＳ 明朝"/>
          <w:lang w:eastAsia="zh-TW"/>
        </w:rPr>
        <w:tab/>
      </w:r>
      <w:r>
        <w:rPr>
          <w:rFonts w:hint="eastAsia"/>
          <w:lang w:eastAsia="zh-TW"/>
        </w:rPr>
        <w:t>中央</w:t>
      </w:r>
      <w:r>
        <w:rPr>
          <w:rFonts w:ascii="ＭＳ 明朝" w:hAnsi="ＭＳ 明朝"/>
          <w:lang w:eastAsia="zh-TW"/>
        </w:rPr>
        <w:tab/>
      </w:r>
      <w:r>
        <w:rPr>
          <w:rFonts w:hint="eastAsia"/>
          <w:lang w:eastAsia="zh-TW"/>
        </w:rPr>
        <w:t>西</w:t>
      </w:r>
      <w:r>
        <w:rPr>
          <w:rFonts w:ascii="ＭＳ 明朝" w:hAnsi="ＭＳ 明朝"/>
          <w:lang w:eastAsia="zh-TW"/>
        </w:rPr>
        <w:tab/>
      </w:r>
      <w:r>
        <w:rPr>
          <w:rFonts w:hint="eastAsia"/>
          <w:lang w:eastAsia="zh-TW"/>
        </w:rPr>
        <w:t>北</w:t>
      </w:r>
    </w:p>
    <w:p w:rsidR="00025015" w:rsidRDefault="00F641C0">
      <w:pPr>
        <w:adjustRightInd/>
        <w:rPr>
          <w:rFonts w:ascii="ＭＳ 明朝" w:cs="Times New Roman"/>
          <w:spacing w:val="2"/>
          <w:lang w:eastAsia="zh-TW"/>
        </w:rPr>
      </w:pPr>
      <w:r>
        <w:rPr>
          <w:rFonts w:hint="eastAsia"/>
          <w:lang w:eastAsia="zh-TW"/>
        </w:rPr>
        <w:t>五時</w:t>
      </w:r>
      <w:r>
        <w:rPr>
          <w:rFonts w:ascii="ＭＳ 明朝" w:hAnsi="ＭＳ 明朝"/>
          <w:lang w:eastAsia="zh-TW"/>
        </w:rPr>
        <w:tab/>
      </w:r>
      <w:r>
        <w:rPr>
          <w:rFonts w:hint="eastAsia"/>
          <w:lang w:eastAsia="zh-TW"/>
        </w:rPr>
        <w:t>春</w:t>
      </w:r>
      <w:r>
        <w:rPr>
          <w:rFonts w:ascii="ＭＳ 明朝" w:hAnsi="ＭＳ 明朝"/>
          <w:lang w:eastAsia="zh-TW"/>
        </w:rPr>
        <w:tab/>
      </w:r>
      <w:r>
        <w:rPr>
          <w:rFonts w:hint="eastAsia"/>
          <w:lang w:eastAsia="zh-TW"/>
        </w:rPr>
        <w:t>夏</w:t>
      </w:r>
      <w:r>
        <w:rPr>
          <w:rFonts w:ascii="ＭＳ 明朝" w:hAnsi="ＭＳ 明朝"/>
          <w:lang w:eastAsia="zh-TW"/>
        </w:rPr>
        <w:tab/>
      </w:r>
      <w:r>
        <w:rPr>
          <w:rFonts w:hint="eastAsia"/>
          <w:lang w:eastAsia="zh-TW"/>
        </w:rPr>
        <w:t>土用</w:t>
      </w:r>
      <w:r>
        <w:rPr>
          <w:rFonts w:ascii="ＭＳ 明朝" w:hAnsi="ＭＳ 明朝"/>
          <w:lang w:eastAsia="zh-TW"/>
        </w:rPr>
        <w:tab/>
      </w:r>
      <w:r>
        <w:rPr>
          <w:rFonts w:hint="eastAsia"/>
          <w:lang w:eastAsia="zh-TW"/>
        </w:rPr>
        <w:t>秋</w:t>
      </w:r>
      <w:r>
        <w:rPr>
          <w:rFonts w:ascii="ＭＳ 明朝" w:hAnsi="ＭＳ 明朝"/>
          <w:lang w:eastAsia="zh-TW"/>
        </w:rPr>
        <w:tab/>
      </w:r>
      <w:r>
        <w:rPr>
          <w:rFonts w:hint="eastAsia"/>
          <w:lang w:eastAsia="zh-TW"/>
        </w:rPr>
        <w:t>冬</w:t>
      </w:r>
    </w:p>
    <w:p w:rsidR="00025015" w:rsidRDefault="00F641C0">
      <w:pPr>
        <w:adjustRightInd/>
        <w:rPr>
          <w:rFonts w:ascii="ＭＳ 明朝" w:cs="Times New Roman"/>
          <w:spacing w:val="2"/>
          <w:lang w:eastAsia="zh-TW"/>
        </w:rPr>
      </w:pPr>
      <w:r>
        <w:rPr>
          <w:rFonts w:hint="eastAsia"/>
          <w:lang w:eastAsia="zh-TW"/>
        </w:rPr>
        <w:t>五事</w:t>
      </w:r>
      <w:r>
        <w:rPr>
          <w:rFonts w:ascii="ＭＳ 明朝" w:hAnsi="ＭＳ 明朝"/>
          <w:lang w:eastAsia="zh-TW"/>
        </w:rPr>
        <w:tab/>
      </w:r>
      <w:r>
        <w:rPr>
          <w:rFonts w:hint="eastAsia"/>
          <w:lang w:eastAsia="zh-TW"/>
        </w:rPr>
        <w:t>貌</w:t>
      </w:r>
      <w:r>
        <w:rPr>
          <w:rFonts w:ascii="ＭＳ 明朝" w:hAnsi="ＭＳ 明朝"/>
          <w:lang w:eastAsia="zh-TW"/>
        </w:rPr>
        <w:tab/>
      </w:r>
      <w:r>
        <w:rPr>
          <w:rFonts w:hint="eastAsia"/>
          <w:lang w:eastAsia="zh-TW"/>
        </w:rPr>
        <w:t>視</w:t>
      </w:r>
      <w:r>
        <w:rPr>
          <w:rFonts w:ascii="ＭＳ 明朝" w:hAnsi="ＭＳ 明朝"/>
          <w:lang w:eastAsia="zh-TW"/>
        </w:rPr>
        <w:tab/>
      </w:r>
      <w:r>
        <w:rPr>
          <w:rFonts w:hint="eastAsia"/>
          <w:lang w:eastAsia="zh-TW"/>
        </w:rPr>
        <w:t>思</w:t>
      </w:r>
      <w:r>
        <w:rPr>
          <w:rFonts w:ascii="ＭＳ 明朝" w:hAnsi="ＭＳ 明朝"/>
          <w:lang w:eastAsia="zh-TW"/>
        </w:rPr>
        <w:tab/>
      </w:r>
      <w:r>
        <w:rPr>
          <w:rFonts w:hint="eastAsia"/>
          <w:lang w:eastAsia="zh-TW"/>
        </w:rPr>
        <w:t>言</w:t>
      </w:r>
      <w:r>
        <w:rPr>
          <w:rFonts w:ascii="ＭＳ 明朝" w:hAnsi="ＭＳ 明朝"/>
          <w:lang w:eastAsia="zh-TW"/>
        </w:rPr>
        <w:tab/>
      </w:r>
      <w:r>
        <w:rPr>
          <w:rFonts w:hint="eastAsia"/>
          <w:lang w:eastAsia="zh-TW"/>
        </w:rPr>
        <w:t>聴</w:t>
      </w:r>
    </w:p>
    <w:p w:rsidR="00025015" w:rsidRDefault="00F641C0">
      <w:pPr>
        <w:adjustRightInd/>
        <w:rPr>
          <w:rFonts w:ascii="ＭＳ 明朝" w:cs="Times New Roman"/>
          <w:spacing w:val="2"/>
          <w:lang w:eastAsia="zh-TW"/>
        </w:rPr>
      </w:pPr>
      <w:r>
        <w:rPr>
          <w:rFonts w:hint="eastAsia"/>
          <w:lang w:eastAsia="zh-TW"/>
        </w:rPr>
        <w:t>五常</w:t>
      </w:r>
      <w:r>
        <w:rPr>
          <w:rFonts w:ascii="ＭＳ 明朝" w:hAnsi="ＭＳ 明朝"/>
          <w:lang w:eastAsia="zh-TW"/>
        </w:rPr>
        <w:tab/>
      </w:r>
      <w:r>
        <w:rPr>
          <w:rFonts w:hint="eastAsia"/>
          <w:lang w:eastAsia="zh-TW"/>
        </w:rPr>
        <w:t>仁</w:t>
      </w:r>
      <w:r>
        <w:rPr>
          <w:rFonts w:ascii="ＭＳ 明朝" w:hAnsi="ＭＳ 明朝"/>
          <w:lang w:eastAsia="zh-TW"/>
        </w:rPr>
        <w:tab/>
      </w:r>
      <w:r>
        <w:rPr>
          <w:rFonts w:hint="eastAsia"/>
          <w:lang w:eastAsia="zh-TW"/>
        </w:rPr>
        <w:t>礼</w:t>
      </w:r>
      <w:r>
        <w:rPr>
          <w:rFonts w:ascii="ＭＳ 明朝" w:hAnsi="ＭＳ 明朝"/>
          <w:lang w:eastAsia="zh-TW"/>
        </w:rPr>
        <w:tab/>
      </w:r>
      <w:r>
        <w:rPr>
          <w:rFonts w:hint="eastAsia"/>
          <w:lang w:eastAsia="zh-TW"/>
        </w:rPr>
        <w:t>信</w:t>
      </w:r>
      <w:r>
        <w:rPr>
          <w:rFonts w:ascii="ＭＳ 明朝" w:hAnsi="ＭＳ 明朝"/>
          <w:lang w:eastAsia="zh-TW"/>
        </w:rPr>
        <w:tab/>
      </w:r>
      <w:r>
        <w:rPr>
          <w:rFonts w:hint="eastAsia"/>
          <w:lang w:eastAsia="zh-TW"/>
        </w:rPr>
        <w:t>義</w:t>
      </w:r>
      <w:r>
        <w:rPr>
          <w:rFonts w:ascii="ＭＳ 明朝" w:hAnsi="ＭＳ 明朝"/>
          <w:lang w:eastAsia="zh-TW"/>
        </w:rPr>
        <w:tab/>
      </w:r>
      <w:r>
        <w:rPr>
          <w:rFonts w:hint="eastAsia"/>
          <w:lang w:eastAsia="zh-TW"/>
        </w:rPr>
        <w:t>智</w:t>
      </w:r>
    </w:p>
    <w:p w:rsidR="00025015" w:rsidRDefault="00F641C0">
      <w:pPr>
        <w:adjustRightInd/>
        <w:rPr>
          <w:rFonts w:ascii="ＭＳ 明朝" w:cs="Times New Roman"/>
          <w:spacing w:val="2"/>
          <w:lang w:eastAsia="zh-TW"/>
        </w:rPr>
      </w:pPr>
      <w:r>
        <w:rPr>
          <w:rFonts w:hint="eastAsia"/>
          <w:lang w:eastAsia="zh-TW"/>
        </w:rPr>
        <w:t>五臓</w:t>
      </w:r>
      <w:r>
        <w:rPr>
          <w:rFonts w:ascii="ＭＳ 明朝" w:hAnsi="ＭＳ 明朝"/>
          <w:lang w:eastAsia="zh-TW"/>
        </w:rPr>
        <w:tab/>
      </w:r>
      <w:r>
        <w:rPr>
          <w:rFonts w:hint="eastAsia"/>
          <w:lang w:eastAsia="zh-TW"/>
        </w:rPr>
        <w:t>肝</w:t>
      </w:r>
      <w:r>
        <w:rPr>
          <w:rFonts w:ascii="ＭＳ 明朝" w:hAnsi="ＭＳ 明朝"/>
          <w:lang w:eastAsia="zh-TW"/>
        </w:rPr>
        <w:tab/>
      </w:r>
      <w:r>
        <w:rPr>
          <w:rFonts w:hint="eastAsia"/>
          <w:lang w:eastAsia="zh-TW"/>
        </w:rPr>
        <w:t>心</w:t>
      </w:r>
      <w:r>
        <w:rPr>
          <w:rFonts w:ascii="ＭＳ 明朝" w:hAnsi="ＭＳ 明朝"/>
          <w:lang w:eastAsia="zh-TW"/>
        </w:rPr>
        <w:tab/>
      </w:r>
      <w:r>
        <w:rPr>
          <w:rFonts w:hint="eastAsia"/>
          <w:lang w:eastAsia="zh-TW"/>
        </w:rPr>
        <w:t>脾</w:t>
      </w:r>
      <w:r>
        <w:rPr>
          <w:rFonts w:ascii="ＭＳ 明朝" w:hAnsi="ＭＳ 明朝"/>
          <w:lang w:eastAsia="zh-TW"/>
        </w:rPr>
        <w:tab/>
      </w:r>
      <w:r>
        <w:rPr>
          <w:rFonts w:hint="eastAsia"/>
          <w:lang w:eastAsia="zh-TW"/>
        </w:rPr>
        <w:t>肺</w:t>
      </w:r>
      <w:r>
        <w:rPr>
          <w:rFonts w:ascii="ＭＳ 明朝" w:hAnsi="ＭＳ 明朝"/>
          <w:lang w:eastAsia="zh-TW"/>
        </w:rPr>
        <w:tab/>
      </w:r>
      <w:r>
        <w:rPr>
          <w:rFonts w:hint="eastAsia"/>
          <w:lang w:eastAsia="zh-TW"/>
        </w:rPr>
        <w:t>腎</w:t>
      </w:r>
    </w:p>
    <w:p w:rsidR="00025015" w:rsidRDefault="00F641C0">
      <w:pPr>
        <w:adjustRightInd/>
        <w:rPr>
          <w:rFonts w:ascii="ＭＳ 明朝" w:cs="Times New Roman"/>
          <w:spacing w:val="2"/>
          <w:lang w:eastAsia="zh-TW"/>
        </w:rPr>
      </w:pPr>
      <w:r>
        <w:rPr>
          <w:rFonts w:hint="eastAsia"/>
          <w:lang w:eastAsia="zh-TW"/>
        </w:rPr>
        <w:t>五腑</w:t>
      </w:r>
      <w:r>
        <w:rPr>
          <w:rFonts w:ascii="ＭＳ 明朝" w:hAnsi="ＭＳ 明朝"/>
          <w:lang w:eastAsia="zh-TW"/>
        </w:rPr>
        <w:tab/>
      </w:r>
      <w:r>
        <w:rPr>
          <w:rFonts w:hint="eastAsia"/>
          <w:lang w:eastAsia="zh-TW"/>
        </w:rPr>
        <w:t>胆</w:t>
      </w:r>
      <w:r>
        <w:rPr>
          <w:rFonts w:ascii="ＭＳ 明朝" w:hAnsi="ＭＳ 明朝"/>
          <w:lang w:eastAsia="zh-TW"/>
        </w:rPr>
        <w:tab/>
      </w:r>
      <w:r>
        <w:rPr>
          <w:rFonts w:hint="eastAsia"/>
          <w:lang w:eastAsia="zh-TW"/>
        </w:rPr>
        <w:t>小腸</w:t>
      </w:r>
      <w:r>
        <w:rPr>
          <w:rFonts w:ascii="ＭＳ 明朝" w:hAnsi="ＭＳ 明朝"/>
          <w:lang w:eastAsia="zh-TW"/>
        </w:rPr>
        <w:tab/>
      </w:r>
      <w:r>
        <w:rPr>
          <w:rFonts w:hint="eastAsia"/>
          <w:lang w:eastAsia="zh-TW"/>
        </w:rPr>
        <w:t>胃</w:t>
      </w:r>
      <w:r>
        <w:rPr>
          <w:rFonts w:ascii="ＭＳ 明朝" w:hAnsi="ＭＳ 明朝"/>
          <w:lang w:eastAsia="zh-TW"/>
        </w:rPr>
        <w:tab/>
      </w:r>
      <w:r>
        <w:rPr>
          <w:rFonts w:hint="eastAsia"/>
          <w:lang w:eastAsia="zh-TW"/>
        </w:rPr>
        <w:t>大腸</w:t>
      </w:r>
      <w:r>
        <w:rPr>
          <w:rFonts w:ascii="ＭＳ 明朝" w:hAnsi="ＭＳ 明朝"/>
          <w:lang w:eastAsia="zh-TW"/>
        </w:rPr>
        <w:tab/>
      </w:r>
      <w:r>
        <w:rPr>
          <w:rFonts w:hint="eastAsia"/>
          <w:lang w:eastAsia="zh-TW"/>
        </w:rPr>
        <w:t>膀胱</w:t>
      </w:r>
    </w:p>
    <w:p w:rsidR="00025015" w:rsidRDefault="00F641C0">
      <w:pPr>
        <w:adjustRightInd/>
        <w:rPr>
          <w:rFonts w:ascii="ＭＳ 明朝" w:cs="Times New Roman"/>
          <w:spacing w:val="2"/>
          <w:lang w:eastAsia="zh-TW"/>
        </w:rPr>
      </w:pPr>
      <w:r>
        <w:rPr>
          <w:rFonts w:hint="eastAsia"/>
          <w:lang w:eastAsia="zh-TW"/>
        </w:rPr>
        <w:t>五虫</w:t>
      </w:r>
      <w:r>
        <w:rPr>
          <w:rFonts w:ascii="ＭＳ 明朝" w:hAnsi="ＭＳ 明朝"/>
          <w:lang w:eastAsia="zh-TW"/>
        </w:rPr>
        <w:tab/>
      </w:r>
      <w:r>
        <w:rPr>
          <w:rFonts w:hint="eastAsia"/>
          <w:lang w:eastAsia="zh-TW"/>
        </w:rPr>
        <w:t>鱗</w:t>
      </w:r>
      <w:r>
        <w:rPr>
          <w:rFonts w:ascii="ＭＳ 明朝" w:hAnsi="ＭＳ 明朝"/>
          <w:lang w:eastAsia="zh-TW"/>
        </w:rPr>
        <w:tab/>
      </w:r>
      <w:r>
        <w:rPr>
          <w:rFonts w:hint="eastAsia"/>
          <w:lang w:eastAsia="zh-TW"/>
        </w:rPr>
        <w:t>羽</w:t>
      </w:r>
      <w:r>
        <w:rPr>
          <w:rFonts w:ascii="ＭＳ 明朝" w:hAnsi="ＭＳ 明朝"/>
          <w:lang w:eastAsia="zh-TW"/>
        </w:rPr>
        <w:tab/>
      </w:r>
      <w:r>
        <w:rPr>
          <w:rFonts w:hint="eastAsia"/>
          <w:lang w:eastAsia="zh-TW"/>
        </w:rPr>
        <w:t>贏</w:t>
      </w:r>
      <w:r>
        <w:rPr>
          <w:rFonts w:ascii="ＭＳ 明朝" w:hAnsi="ＭＳ 明朝"/>
          <w:lang w:eastAsia="zh-TW"/>
        </w:rPr>
        <w:tab/>
      </w:r>
      <w:r>
        <w:rPr>
          <w:rFonts w:hint="eastAsia"/>
          <w:lang w:eastAsia="zh-TW"/>
        </w:rPr>
        <w:t>毛</w:t>
      </w:r>
      <w:r>
        <w:rPr>
          <w:rFonts w:ascii="ＭＳ 明朝" w:hAnsi="ＭＳ 明朝"/>
          <w:lang w:eastAsia="zh-TW"/>
        </w:rPr>
        <w:tab/>
      </w:r>
      <w:r>
        <w:rPr>
          <w:rFonts w:hint="eastAsia"/>
          <w:lang w:eastAsia="zh-TW"/>
        </w:rPr>
        <w:t>介</w:t>
      </w:r>
    </w:p>
    <w:p w:rsidR="00025015" w:rsidRDefault="00F641C0">
      <w:pPr>
        <w:adjustRightInd/>
        <w:rPr>
          <w:rFonts w:ascii="ＭＳ 明朝" w:cs="Times New Roman"/>
          <w:spacing w:val="2"/>
          <w:lang w:eastAsia="zh-TW"/>
        </w:rPr>
      </w:pPr>
      <w:r>
        <w:rPr>
          <w:rFonts w:hint="eastAsia"/>
          <w:lang w:eastAsia="zh-TW"/>
        </w:rPr>
        <w:t>五味</w:t>
      </w:r>
      <w:r>
        <w:rPr>
          <w:rFonts w:ascii="ＭＳ 明朝" w:hAnsi="ＭＳ 明朝"/>
          <w:lang w:eastAsia="zh-TW"/>
        </w:rPr>
        <w:tab/>
      </w:r>
      <w:r>
        <w:rPr>
          <w:rFonts w:hint="eastAsia"/>
          <w:lang w:eastAsia="zh-TW"/>
        </w:rPr>
        <w:t>酸</w:t>
      </w:r>
      <w:r>
        <w:rPr>
          <w:rFonts w:ascii="ＭＳ 明朝" w:hAnsi="ＭＳ 明朝"/>
          <w:lang w:eastAsia="zh-TW"/>
        </w:rPr>
        <w:tab/>
      </w:r>
      <w:r>
        <w:rPr>
          <w:rFonts w:hint="eastAsia"/>
          <w:lang w:eastAsia="zh-TW"/>
        </w:rPr>
        <w:t>苦</w:t>
      </w:r>
      <w:r>
        <w:rPr>
          <w:rFonts w:ascii="ＭＳ 明朝" w:hAnsi="ＭＳ 明朝"/>
          <w:lang w:eastAsia="zh-TW"/>
        </w:rPr>
        <w:tab/>
      </w:r>
      <w:r>
        <w:rPr>
          <w:rFonts w:hint="eastAsia"/>
          <w:lang w:eastAsia="zh-TW"/>
        </w:rPr>
        <w:t>甘</w:t>
      </w:r>
      <w:r>
        <w:rPr>
          <w:rFonts w:ascii="ＭＳ 明朝" w:hAnsi="ＭＳ 明朝"/>
          <w:lang w:eastAsia="zh-TW"/>
        </w:rPr>
        <w:tab/>
      </w:r>
      <w:r>
        <w:rPr>
          <w:rFonts w:hint="eastAsia"/>
          <w:lang w:eastAsia="zh-TW"/>
        </w:rPr>
        <w:t>辛</w:t>
      </w:r>
      <w:r>
        <w:rPr>
          <w:rFonts w:ascii="ＭＳ 明朝" w:hAnsi="ＭＳ 明朝"/>
          <w:lang w:eastAsia="zh-TW"/>
        </w:rPr>
        <w:tab/>
      </w:r>
      <w:r>
        <w:rPr>
          <w:rFonts w:hint="eastAsia"/>
          <w:lang w:eastAsia="zh-TW"/>
        </w:rPr>
        <w:t>鹹</w:t>
      </w:r>
    </w:p>
    <w:p w:rsidR="0081173B" w:rsidRPr="0081173B" w:rsidRDefault="00F641C0">
      <w:pPr>
        <w:adjustRightInd/>
        <w:rPr>
          <w:rFonts w:asciiTheme="minorEastAsia" w:eastAsiaTheme="minorEastAsia" w:hAnsiTheme="minorEastAsia"/>
          <w:color w:val="auto"/>
        </w:rPr>
      </w:pPr>
      <w:r>
        <w:rPr>
          <w:rFonts w:hint="eastAsia"/>
        </w:rPr>
        <w:t>五声</w:t>
      </w:r>
      <w:r>
        <w:rPr>
          <w:rFonts w:ascii="ＭＳ 明朝" w:hAnsi="ＭＳ 明朝"/>
        </w:rPr>
        <w:tab/>
      </w:r>
      <w:r>
        <w:rPr>
          <w:rFonts w:hint="eastAsia"/>
        </w:rPr>
        <w:t>角</w:t>
      </w:r>
      <w:r>
        <w:rPr>
          <w:rFonts w:ascii="ＭＳ 明朝" w:hAnsi="ＭＳ 明朝"/>
        </w:rPr>
        <w:tab/>
      </w:r>
      <w:r>
        <w:rPr>
          <w:rFonts w:hint="eastAsia"/>
        </w:rPr>
        <w:t>徴</w:t>
      </w:r>
      <w:r>
        <w:rPr>
          <w:rFonts w:ascii="ＭＳ 明朝" w:hAnsi="ＭＳ 明朝"/>
        </w:rPr>
        <w:tab/>
      </w:r>
      <w:r>
        <w:rPr>
          <w:rFonts w:hint="eastAsia"/>
        </w:rPr>
        <w:t>宮</w:t>
      </w:r>
      <w:r>
        <w:rPr>
          <w:rFonts w:ascii="ＭＳ 明朝" w:hAnsi="ＭＳ 明朝"/>
        </w:rPr>
        <w:tab/>
      </w:r>
      <w:r>
        <w:rPr>
          <w:rFonts w:hint="eastAsia"/>
        </w:rPr>
        <w:t>商</w:t>
      </w:r>
      <w:r>
        <w:rPr>
          <w:rFonts w:ascii="ＭＳ 明朝" w:hAnsi="ＭＳ 明朝"/>
        </w:rPr>
        <w:tab/>
      </w:r>
      <w:r>
        <w:rPr>
          <w:rFonts w:hint="eastAsia"/>
        </w:rPr>
        <w:t>羽</w:t>
      </w:r>
      <w:r>
        <w:rPr>
          <w:rFonts w:ascii="ＭＳ 明朝" w:cs="Times New Roman"/>
          <w:color w:val="auto"/>
          <w:sz w:val="24"/>
          <w:szCs w:val="24"/>
        </w:rPr>
        <w:br w:type="page"/>
      </w:r>
      <w:r w:rsidR="0081173B" w:rsidRPr="0081173B">
        <w:rPr>
          <w:rFonts w:asciiTheme="minorEastAsia" w:eastAsiaTheme="minorEastAsia" w:hAnsiTheme="minorEastAsia"/>
          <w:color w:val="auto"/>
        </w:rPr>
        <w:lastRenderedPageBreak/>
        <w:t>★</w:t>
      </w:r>
      <w:r w:rsidR="0081173B" w:rsidRPr="0081173B">
        <w:rPr>
          <w:rFonts w:asciiTheme="minorEastAsia" w:eastAsiaTheme="minorEastAsia" w:hAnsiTheme="minorEastAsia" w:hint="eastAsia"/>
          <w:color w:val="auto"/>
        </w:rPr>
        <w:t>滝野瓢水(１６８４から１７６２)</w:t>
      </w:r>
    </w:p>
    <w:p w:rsidR="0081173B" w:rsidRPr="0081173B" w:rsidRDefault="0081173B" w:rsidP="0081173B">
      <w:pPr>
        <w:adjustRightInd/>
        <w:ind w:firstLineChars="200" w:firstLine="424"/>
        <w:rPr>
          <w:rFonts w:asciiTheme="minorEastAsia" w:eastAsiaTheme="minorEastAsia" w:hAnsiTheme="minorEastAsia"/>
          <w:color w:val="auto"/>
        </w:rPr>
      </w:pPr>
      <w:r w:rsidRPr="0081173B">
        <w:rPr>
          <w:rFonts w:asciiTheme="minorEastAsia" w:eastAsiaTheme="minorEastAsia" w:hAnsiTheme="minorEastAsia" w:hint="eastAsia"/>
          <w:color w:val="auto"/>
        </w:rPr>
        <w:t>浜までは海女も蓑着る時雨かな</w:t>
      </w:r>
    </w:p>
    <w:p w:rsidR="0081173B" w:rsidRPr="0081173B" w:rsidRDefault="0081173B" w:rsidP="0081173B">
      <w:pPr>
        <w:adjustRightInd/>
        <w:ind w:firstLineChars="200" w:firstLine="424"/>
        <w:rPr>
          <w:rFonts w:asciiTheme="minorEastAsia" w:eastAsiaTheme="minorEastAsia" w:hAnsiTheme="minorEastAsia" w:cs="Arial"/>
          <w:bCs/>
          <w:color w:val="000000" w:themeColor="text1"/>
        </w:rPr>
      </w:pPr>
      <w:r w:rsidRPr="0081173B">
        <w:rPr>
          <w:rFonts w:asciiTheme="minorEastAsia" w:eastAsiaTheme="minorEastAsia" w:hAnsiTheme="minorEastAsia" w:cs="Arial"/>
          <w:bCs/>
          <w:color w:val="000000" w:themeColor="text1"/>
        </w:rPr>
        <w:t>手に取るなやはり野に置け</w:t>
      </w:r>
      <w:hyperlink r:id="rId7" w:tooltip="ゲンゲ" w:history="1">
        <w:r w:rsidRPr="0081173B">
          <w:rPr>
            <w:rStyle w:val="a5"/>
            <w:rFonts w:asciiTheme="minorEastAsia" w:eastAsiaTheme="minorEastAsia" w:hAnsiTheme="minorEastAsia" w:cs="Arial"/>
            <w:bCs/>
            <w:color w:val="000000" w:themeColor="text1"/>
            <w:u w:val="none"/>
          </w:rPr>
          <w:t>蓮華草</w:t>
        </w:r>
      </w:hyperlink>
    </w:p>
    <w:p w:rsidR="0081173B" w:rsidRPr="0081173B" w:rsidRDefault="0081173B" w:rsidP="0081173B">
      <w:pPr>
        <w:adjustRightInd/>
        <w:ind w:firstLineChars="200" w:firstLine="424"/>
        <w:rPr>
          <w:rFonts w:asciiTheme="minorEastAsia" w:eastAsiaTheme="minorEastAsia" w:hAnsiTheme="minorEastAsia" w:cs="Arial"/>
          <w:bCs/>
          <w:color w:val="222222"/>
        </w:rPr>
      </w:pPr>
      <w:r w:rsidRPr="0081173B">
        <w:rPr>
          <w:rFonts w:asciiTheme="minorEastAsia" w:eastAsiaTheme="minorEastAsia" w:hAnsiTheme="minorEastAsia" w:cs="Arial"/>
          <w:bCs/>
          <w:color w:val="222222"/>
        </w:rPr>
        <w:t>さればとて石にふとんも着せられず</w:t>
      </w:r>
    </w:p>
    <w:p w:rsidR="0081173B" w:rsidRPr="0081173B" w:rsidRDefault="0081173B" w:rsidP="0081173B">
      <w:pPr>
        <w:adjustRightInd/>
        <w:rPr>
          <w:rFonts w:asciiTheme="minorEastAsia" w:eastAsiaTheme="minorEastAsia" w:hAnsiTheme="minorEastAsia" w:cs="Arial"/>
          <w:bCs/>
          <w:color w:val="222222"/>
        </w:rPr>
      </w:pPr>
    </w:p>
    <w:p w:rsidR="0081173B" w:rsidRPr="0081173B" w:rsidRDefault="0081173B" w:rsidP="0081173B">
      <w:pPr>
        <w:adjustRightInd/>
        <w:rPr>
          <w:rFonts w:ascii="ＭＳ 明朝" w:hAnsi="ＭＳ 明朝" w:cs="Arial"/>
          <w:bCs/>
          <w:color w:val="222222"/>
        </w:rPr>
      </w:pPr>
      <w:r w:rsidRPr="0081173B">
        <w:rPr>
          <w:rFonts w:asciiTheme="minorEastAsia" w:eastAsiaTheme="minorEastAsia" w:hAnsiTheme="minorEastAsia" w:cs="Arial" w:hint="eastAsia"/>
          <w:bCs/>
          <w:color w:val="222222"/>
        </w:rPr>
        <w:t>★</w:t>
      </w:r>
      <w:r w:rsidRPr="0081173B">
        <w:rPr>
          <w:rFonts w:ascii="ＭＳ 明朝" w:hAnsi="ＭＳ 明朝" w:cs="Arial" w:hint="eastAsia"/>
          <w:bCs/>
          <w:color w:val="222222"/>
        </w:rPr>
        <w:t>衛生の道あり、長生の薬なし。</w:t>
      </w:r>
    </w:p>
    <w:p w:rsidR="0081173B" w:rsidRPr="0081173B" w:rsidRDefault="0081173B" w:rsidP="0081173B">
      <w:pPr>
        <w:adjustRightInd/>
        <w:ind w:firstLineChars="100" w:firstLine="212"/>
        <w:rPr>
          <w:rFonts w:asciiTheme="minorEastAsia" w:eastAsiaTheme="minorEastAsia" w:hAnsiTheme="minorEastAsia" w:cs="Arial"/>
          <w:bCs/>
          <w:color w:val="222222"/>
        </w:rPr>
      </w:pPr>
      <w:r w:rsidRPr="0081173B">
        <w:rPr>
          <w:rFonts w:ascii="ＭＳ 明朝" w:hAnsi="ＭＳ 明朝" w:cs="Arial" w:hint="eastAsia"/>
          <w:bCs/>
          <w:color w:val="222222"/>
        </w:rPr>
        <w:t>丘長春(１１４８から１２２７)</w:t>
      </w:r>
      <w:r w:rsidRPr="0081173B">
        <w:rPr>
          <w:rFonts w:hint="eastAsia"/>
        </w:rPr>
        <w:t xml:space="preserve"> </w:t>
      </w:r>
      <w:r w:rsidRPr="0081173B">
        <w:rPr>
          <w:rFonts w:hint="eastAsia"/>
        </w:rPr>
        <w:t>が１２２２年、</w:t>
      </w:r>
      <w:r w:rsidRPr="0081173B">
        <w:rPr>
          <w:rFonts w:ascii="ＭＳ 明朝" w:hAnsi="ＭＳ 明朝" w:cs="Arial" w:hint="eastAsia"/>
          <w:bCs/>
          <w:color w:val="222222"/>
        </w:rPr>
        <w:t>アフガニスタンのヒンドゥークシュ山脈の北部あたりでチンギス・カンと会い、不老長生の秘訣を問われたときに答えた言葉。この場面は井上靖の歴史小説『蒼き狼』でも描かれている。</w:t>
      </w:r>
    </w:p>
    <w:p w:rsidR="0081173B" w:rsidRPr="0081173B" w:rsidRDefault="0081173B">
      <w:pPr>
        <w:adjustRightInd/>
        <w:rPr>
          <w:rFonts w:ascii="ＭＳ 明朝" w:hAnsi="ＭＳ 明朝"/>
          <w:color w:val="auto"/>
          <w:sz w:val="24"/>
          <w:szCs w:val="24"/>
        </w:rPr>
      </w:pPr>
      <w:r w:rsidRPr="0081173B">
        <w:rPr>
          <w:rFonts w:asciiTheme="minorEastAsia" w:eastAsiaTheme="minorEastAsia" w:hAnsiTheme="minorEastAsia" w:hint="eastAsia"/>
          <w:color w:val="auto"/>
        </w:rPr>
        <w:t xml:space="preserve">　</w:t>
      </w:r>
      <w:r w:rsidRPr="0081173B">
        <w:rPr>
          <w:rFonts w:ascii="ＭＳ 明朝" w:hAnsi="ＭＳ 明朝" w:hint="eastAsia"/>
          <w:color w:val="auto"/>
        </w:rPr>
        <w:t xml:space="preserve">　</w:t>
      </w:r>
    </w:p>
    <w:p w:rsidR="0081173B" w:rsidRDefault="00F641C0">
      <w:pPr>
        <w:adjustRightInd/>
      </w:pPr>
      <w:r>
        <w:rPr>
          <w:rFonts w:hint="eastAsia"/>
        </w:rPr>
        <w:t>★</w:t>
      </w:r>
      <w:r w:rsidR="0081173B">
        <w:rPr>
          <w:rFonts w:hint="eastAsia"/>
        </w:rPr>
        <w:t>汝の身すら汝の有に非ざるなり</w:t>
      </w:r>
    </w:p>
    <w:p w:rsidR="00025015" w:rsidRDefault="00F641C0" w:rsidP="0081173B">
      <w:pPr>
        <w:adjustRightInd/>
        <w:ind w:firstLineChars="100" w:firstLine="212"/>
        <w:jc w:val="right"/>
        <w:rPr>
          <w:rFonts w:ascii="ＭＳ 明朝" w:cs="Times New Roman"/>
          <w:spacing w:val="2"/>
          <w:lang w:eastAsia="zh-TW"/>
        </w:rPr>
      </w:pPr>
      <w:r>
        <w:rPr>
          <w:rFonts w:hint="eastAsia"/>
          <w:lang w:eastAsia="zh-TW"/>
        </w:rPr>
        <w:t>『荘子』知北遊篇第二十二</w:t>
      </w:r>
      <w:r>
        <w:rPr>
          <w:rFonts w:cs="Times New Roman"/>
          <w:lang w:eastAsia="zh-TW"/>
        </w:rPr>
        <w:t xml:space="preserve"> </w:t>
      </w:r>
    </w:p>
    <w:p w:rsidR="00025015" w:rsidRDefault="00F641C0">
      <w:pPr>
        <w:adjustRightInd/>
        <w:rPr>
          <w:rFonts w:ascii="ＭＳ 明朝" w:cs="Times New Roman"/>
          <w:spacing w:val="2"/>
        </w:rPr>
      </w:pPr>
      <w:r>
        <w:rPr>
          <w:rFonts w:hint="eastAsia"/>
          <w:lang w:eastAsia="zh-TW"/>
        </w:rPr>
        <w:t xml:space="preserve">　舜問乎丞曰「道可得而有乎」。曰「汝身非汝有也。汝何得有夫天道」。舜曰「吾身非吾有也、孰有之哉」。</w:t>
      </w:r>
      <w:r>
        <w:rPr>
          <w:rFonts w:hint="eastAsia"/>
        </w:rPr>
        <w:t>曰「是天地之委形也</w:t>
      </w:r>
      <w:r>
        <w:rPr>
          <w:rFonts w:ascii="ＭＳ 明朝" w:hAnsi="ＭＳ 明朝"/>
        </w:rPr>
        <w:t>(</w:t>
      </w:r>
      <w:r>
        <w:rPr>
          <w:rFonts w:hint="eastAsia"/>
        </w:rPr>
        <w:t>下略</w:t>
      </w:r>
      <w:r>
        <w:rPr>
          <w:rFonts w:ascii="ＭＳ 明朝" w:hAnsi="ＭＳ 明朝"/>
        </w:rPr>
        <w:t>)</w:t>
      </w:r>
      <w:r>
        <w:rPr>
          <w:rFonts w:hint="eastAsia"/>
        </w:rPr>
        <w:t>」。</w:t>
      </w:r>
    </w:p>
    <w:p w:rsidR="00025015" w:rsidRDefault="00F641C0">
      <w:pPr>
        <w:adjustRightInd/>
        <w:rPr>
          <w:rFonts w:ascii="ＭＳ 明朝" w:cs="Times New Roman"/>
          <w:spacing w:val="2"/>
        </w:rPr>
      </w:pPr>
      <w:r>
        <w:rPr>
          <w:rFonts w:hint="eastAsia"/>
        </w:rPr>
        <w:t xml:space="preserve">　舜</w:t>
      </w:r>
      <w:r>
        <w:rPr>
          <w:rFonts w:ascii="ＭＳ 明朝" w:hAnsi="ＭＳ 明朝"/>
        </w:rPr>
        <w:t>(</w:t>
      </w:r>
      <w:r>
        <w:rPr>
          <w:rFonts w:hint="eastAsia"/>
        </w:rPr>
        <w:t>しゅん</w:t>
      </w:r>
      <w:r>
        <w:rPr>
          <w:rFonts w:ascii="ＭＳ 明朝" w:hAnsi="ＭＳ 明朝"/>
        </w:rPr>
        <w:t>)</w:t>
      </w:r>
      <w:r>
        <w:rPr>
          <w:rFonts w:hint="eastAsia"/>
        </w:rPr>
        <w:t>、丞</w:t>
      </w:r>
      <w:r>
        <w:rPr>
          <w:rFonts w:ascii="ＭＳ 明朝" w:hAnsi="ＭＳ 明朝"/>
        </w:rPr>
        <w:t>(</w:t>
      </w:r>
      <w:r>
        <w:rPr>
          <w:rFonts w:hint="eastAsia"/>
        </w:rPr>
        <w:t>じょう</w:t>
      </w:r>
      <w:r>
        <w:rPr>
          <w:rFonts w:ascii="ＭＳ 明朝" w:hAnsi="ＭＳ 明朝"/>
        </w:rPr>
        <w:t>)</w:t>
      </w:r>
      <w:r>
        <w:rPr>
          <w:rFonts w:hint="eastAsia"/>
        </w:rPr>
        <w:t>に問</w:t>
      </w:r>
      <w:r>
        <w:rPr>
          <w:rFonts w:ascii="ＭＳ 明朝" w:hAnsi="ＭＳ 明朝"/>
        </w:rPr>
        <w:t>(</w:t>
      </w:r>
      <w:r>
        <w:rPr>
          <w:rFonts w:hint="eastAsia"/>
        </w:rPr>
        <w:t>と</w:t>
      </w:r>
      <w:r>
        <w:rPr>
          <w:rFonts w:ascii="ＭＳ 明朝" w:hAnsi="ＭＳ 明朝"/>
        </w:rPr>
        <w:t>)</w:t>
      </w:r>
      <w:r>
        <w:rPr>
          <w:rFonts w:hint="eastAsia"/>
        </w:rPr>
        <w:t>ひて曰</w:t>
      </w:r>
      <w:r>
        <w:rPr>
          <w:rFonts w:ascii="ＭＳ 明朝" w:hAnsi="ＭＳ 明朝"/>
        </w:rPr>
        <w:t>(</w:t>
      </w:r>
      <w:r>
        <w:rPr>
          <w:rFonts w:hint="eastAsia"/>
        </w:rPr>
        <w:t>いは</w:t>
      </w:r>
      <w:r>
        <w:rPr>
          <w:rFonts w:ascii="ＭＳ 明朝" w:hAnsi="ＭＳ 明朝"/>
        </w:rPr>
        <w:t>)</w:t>
      </w:r>
      <w:r>
        <w:rPr>
          <w:rFonts w:hint="eastAsia"/>
        </w:rPr>
        <w:t>く「道</w:t>
      </w:r>
      <w:r>
        <w:rPr>
          <w:rFonts w:ascii="ＭＳ 明朝" w:hAnsi="ＭＳ 明朝"/>
        </w:rPr>
        <w:t>(</w:t>
      </w:r>
      <w:r>
        <w:rPr>
          <w:rFonts w:hint="eastAsia"/>
        </w:rPr>
        <w:t>みち</w:t>
      </w:r>
      <w:r>
        <w:rPr>
          <w:rFonts w:ascii="ＭＳ 明朝" w:hAnsi="ＭＳ 明朝"/>
        </w:rPr>
        <w:t>)</w:t>
      </w:r>
      <w:r>
        <w:rPr>
          <w:rFonts w:hint="eastAsia"/>
        </w:rPr>
        <w:t>は得</w:t>
      </w:r>
      <w:r>
        <w:rPr>
          <w:rFonts w:ascii="ＭＳ 明朝" w:hAnsi="ＭＳ 明朝"/>
        </w:rPr>
        <w:t>(</w:t>
      </w:r>
      <w:r>
        <w:rPr>
          <w:rFonts w:hint="eastAsia"/>
        </w:rPr>
        <w:t>え</w:t>
      </w:r>
      <w:r>
        <w:rPr>
          <w:rFonts w:ascii="ＭＳ 明朝" w:hAnsi="ＭＳ 明朝"/>
        </w:rPr>
        <w:t>)</w:t>
      </w:r>
      <w:r>
        <w:rPr>
          <w:rFonts w:hint="eastAsia"/>
        </w:rPr>
        <w:t>て有</w:t>
      </w:r>
      <w:r>
        <w:rPr>
          <w:rFonts w:ascii="ＭＳ 明朝" w:hAnsi="ＭＳ 明朝"/>
        </w:rPr>
        <w:t>(</w:t>
      </w:r>
      <w:r>
        <w:rPr>
          <w:rFonts w:hint="eastAsia"/>
        </w:rPr>
        <w:t>ゆう</w:t>
      </w:r>
      <w:r>
        <w:rPr>
          <w:rFonts w:ascii="ＭＳ 明朝" w:hAnsi="ＭＳ 明朝"/>
        </w:rPr>
        <w:t>)</w:t>
      </w:r>
      <w:r>
        <w:rPr>
          <w:rFonts w:hint="eastAsia"/>
        </w:rPr>
        <w:t>すべきや」と。曰く「</w:t>
      </w:r>
      <w:r>
        <w:rPr>
          <w:rFonts w:cs="Times New Roman"/>
        </w:rPr>
        <w:t xml:space="preserve"> </w:t>
      </w:r>
      <w:r>
        <w:rPr>
          <w:rFonts w:hint="eastAsia"/>
        </w:rPr>
        <w:t>汝の身すら汝の有に非ざるなり。汝、何</w:t>
      </w:r>
      <w:r>
        <w:rPr>
          <w:rFonts w:ascii="ＭＳ 明朝" w:hAnsi="ＭＳ 明朝"/>
        </w:rPr>
        <w:t>(</w:t>
      </w:r>
      <w:r>
        <w:rPr>
          <w:rFonts w:hint="eastAsia"/>
        </w:rPr>
        <w:t>なん</w:t>
      </w:r>
      <w:r>
        <w:rPr>
          <w:rFonts w:ascii="ＭＳ 明朝" w:hAnsi="ＭＳ 明朝"/>
        </w:rPr>
        <w:t>)</w:t>
      </w:r>
      <w:r>
        <w:rPr>
          <w:rFonts w:hint="eastAsia"/>
        </w:rPr>
        <w:t>ぞ夫</w:t>
      </w:r>
      <w:r>
        <w:rPr>
          <w:rFonts w:ascii="ＭＳ 明朝" w:hAnsi="ＭＳ 明朝"/>
        </w:rPr>
        <w:t>(</w:t>
      </w:r>
      <w:r>
        <w:rPr>
          <w:rFonts w:hint="eastAsia"/>
        </w:rPr>
        <w:t>か</w:t>
      </w:r>
      <w:r>
        <w:rPr>
          <w:rFonts w:ascii="ＭＳ 明朝" w:hAnsi="ＭＳ 明朝"/>
        </w:rPr>
        <w:t>)</w:t>
      </w:r>
      <w:r>
        <w:rPr>
          <w:rFonts w:hint="eastAsia"/>
        </w:rPr>
        <w:t>の天道を有するを得んや」と。舜曰く「吾</w:t>
      </w:r>
      <w:r>
        <w:rPr>
          <w:rFonts w:ascii="ＭＳ 明朝" w:hAnsi="ＭＳ 明朝"/>
        </w:rPr>
        <w:t>(</w:t>
      </w:r>
      <w:r>
        <w:rPr>
          <w:rFonts w:hint="eastAsia"/>
        </w:rPr>
        <w:t>わ</w:t>
      </w:r>
      <w:r>
        <w:rPr>
          <w:rFonts w:ascii="ＭＳ 明朝" w:hAnsi="ＭＳ 明朝"/>
        </w:rPr>
        <w:t>)</w:t>
      </w:r>
      <w:r>
        <w:rPr>
          <w:rFonts w:hint="eastAsia"/>
        </w:rPr>
        <w:t>が身、吾が有に非ざれば、孰</w:t>
      </w:r>
      <w:r>
        <w:rPr>
          <w:rFonts w:ascii="ＭＳ 明朝" w:hAnsi="ＭＳ 明朝"/>
        </w:rPr>
        <w:t>(</w:t>
      </w:r>
      <w:r>
        <w:rPr>
          <w:rFonts w:hint="eastAsia"/>
        </w:rPr>
        <w:t>たれ</w:t>
      </w:r>
      <w:r>
        <w:rPr>
          <w:rFonts w:ascii="ＭＳ 明朝" w:hAnsi="ＭＳ 明朝"/>
        </w:rPr>
        <w:t>)</w:t>
      </w:r>
      <w:r>
        <w:rPr>
          <w:rFonts w:hint="eastAsia"/>
        </w:rPr>
        <w:t>か之</w:t>
      </w:r>
      <w:r>
        <w:rPr>
          <w:rFonts w:ascii="ＭＳ 明朝" w:hAnsi="ＭＳ 明朝"/>
        </w:rPr>
        <w:t>(</w:t>
      </w:r>
      <w:r>
        <w:rPr>
          <w:rFonts w:hint="eastAsia"/>
        </w:rPr>
        <w:t>これ</w:t>
      </w:r>
      <w:r>
        <w:rPr>
          <w:rFonts w:ascii="ＭＳ 明朝" w:hAnsi="ＭＳ 明朝"/>
        </w:rPr>
        <w:t>)</w:t>
      </w:r>
      <w:r>
        <w:rPr>
          <w:rFonts w:hint="eastAsia"/>
        </w:rPr>
        <w:t>を有するや」と。曰く「是</w:t>
      </w:r>
      <w:r>
        <w:rPr>
          <w:rFonts w:ascii="ＭＳ 明朝" w:hAnsi="ＭＳ 明朝"/>
        </w:rPr>
        <w:t>(</w:t>
      </w:r>
      <w:r>
        <w:rPr>
          <w:rFonts w:hint="eastAsia"/>
        </w:rPr>
        <w:t>こ</w:t>
      </w:r>
      <w:r>
        <w:rPr>
          <w:rFonts w:ascii="ＭＳ 明朝" w:hAnsi="ＭＳ 明朝"/>
        </w:rPr>
        <w:t>)</w:t>
      </w:r>
      <w:r>
        <w:rPr>
          <w:rFonts w:hint="eastAsia"/>
        </w:rPr>
        <w:t>れ天地の委形</w:t>
      </w:r>
      <w:r>
        <w:rPr>
          <w:rFonts w:ascii="ＭＳ 明朝" w:hAnsi="ＭＳ 明朝"/>
        </w:rPr>
        <w:t>(</w:t>
      </w:r>
      <w:r>
        <w:rPr>
          <w:rFonts w:hint="eastAsia"/>
        </w:rPr>
        <w:t>いけい</w:t>
      </w:r>
      <w:r>
        <w:rPr>
          <w:rFonts w:ascii="ＭＳ 明朝" w:hAnsi="ＭＳ 明朝"/>
        </w:rPr>
        <w:t>)</w:t>
      </w:r>
      <w:r>
        <w:rPr>
          <w:rFonts w:hint="eastAsia"/>
        </w:rPr>
        <w:t>なり</w:t>
      </w:r>
      <w:r>
        <w:rPr>
          <w:rFonts w:ascii="ＭＳ 明朝" w:hAnsi="ＭＳ 明朝"/>
        </w:rPr>
        <w:t>(</w:t>
      </w:r>
      <w:r>
        <w:rPr>
          <w:rFonts w:hint="eastAsia"/>
        </w:rPr>
        <w:t>下略</w:t>
      </w:r>
      <w:r>
        <w:rPr>
          <w:rFonts w:ascii="ＭＳ 明朝" w:hAnsi="ＭＳ 明朝"/>
        </w:rPr>
        <w:t>)</w:t>
      </w:r>
      <w:r>
        <w:rPr>
          <w:rFonts w:hint="eastAsia"/>
        </w:rPr>
        <w:t>」と。</w:t>
      </w:r>
    </w:p>
    <w:p w:rsidR="00025015" w:rsidRDefault="00025015">
      <w:pPr>
        <w:adjustRightInd/>
        <w:rPr>
          <w:rFonts w:ascii="ＭＳ 明朝" w:cs="Times New Roman"/>
          <w:spacing w:val="2"/>
        </w:rPr>
      </w:pPr>
    </w:p>
    <w:p w:rsidR="00025015" w:rsidRDefault="00F641C0">
      <w:pPr>
        <w:adjustRightInd/>
        <w:rPr>
          <w:rFonts w:ascii="ＭＳ 明朝" w:cs="Times New Roman"/>
          <w:spacing w:val="2"/>
        </w:rPr>
      </w:pPr>
      <w:r>
        <w:rPr>
          <w:rFonts w:hint="eastAsia"/>
        </w:rPr>
        <w:t>★二豎・二竪〇ふたりの子供。病気のこと。</w:t>
      </w:r>
    </w:p>
    <w:p w:rsidR="00025015" w:rsidRDefault="00F641C0">
      <w:pPr>
        <w:adjustRightInd/>
        <w:rPr>
          <w:rFonts w:ascii="ＭＳ 明朝" w:cs="Times New Roman"/>
          <w:spacing w:val="2"/>
        </w:rPr>
      </w:pPr>
      <w:r>
        <w:rPr>
          <w:rFonts w:hint="eastAsia"/>
        </w:rPr>
        <w:t xml:space="preserve">　病膏肓に入る（やまいこうこうにいる</w:t>
      </w:r>
      <w:r>
        <w:rPr>
          <w:rFonts w:ascii="ＭＳ 明朝" w:hAnsi="ＭＳ 明朝"/>
        </w:rPr>
        <w:t>)</w:t>
      </w:r>
      <w:r>
        <w:rPr>
          <w:rFonts w:hint="eastAsia"/>
        </w:rPr>
        <w:t>〇不治の病に冒されること。「膏」は胸の下の方、「肓」は胸部と腹部との間の薄い膜。</w:t>
      </w:r>
    </w:p>
    <w:p w:rsidR="00025015" w:rsidRDefault="00F641C0">
      <w:pPr>
        <w:adjustRightInd/>
        <w:rPr>
          <w:rFonts w:ascii="ＭＳ 明朝" w:cs="Times New Roman"/>
          <w:spacing w:val="2"/>
        </w:rPr>
      </w:pPr>
      <w:r>
        <w:rPr>
          <w:rFonts w:hint="eastAsia"/>
        </w:rPr>
        <w:t xml:space="preserve">　藪医者〇語源は一説に「野巫（やぶ）医者」</w:t>
      </w:r>
    </w:p>
    <w:p w:rsidR="00025015" w:rsidRDefault="00025015">
      <w:pPr>
        <w:adjustRightInd/>
        <w:rPr>
          <w:rFonts w:ascii="ＭＳ 明朝" w:cs="Times New Roman"/>
          <w:spacing w:val="2"/>
        </w:rPr>
      </w:pPr>
    </w:p>
    <w:p w:rsidR="005736B7" w:rsidRDefault="00F641C0">
      <w:pPr>
        <w:adjustRightInd/>
      </w:pPr>
      <w:r>
        <w:rPr>
          <w:rFonts w:hint="eastAsia"/>
        </w:rPr>
        <w:t>★</w:t>
      </w:r>
      <w:r w:rsidR="005736B7">
        <w:rPr>
          <w:rFonts w:hint="eastAsia"/>
        </w:rPr>
        <w:t>病、膏肓に入る</w:t>
      </w:r>
    </w:p>
    <w:p w:rsidR="00025015" w:rsidRDefault="00F641C0" w:rsidP="005736B7">
      <w:pPr>
        <w:adjustRightInd/>
        <w:jc w:val="right"/>
        <w:rPr>
          <w:rFonts w:ascii="ＭＳ 明朝" w:cs="Times New Roman"/>
          <w:spacing w:val="2"/>
        </w:rPr>
      </w:pPr>
      <w:r>
        <w:rPr>
          <w:rFonts w:hint="eastAsia"/>
        </w:rPr>
        <w:t>『春秋左氏伝』成公十年</w:t>
      </w:r>
      <w:r>
        <w:rPr>
          <w:rFonts w:ascii="ＭＳ 明朝" w:hAnsi="ＭＳ 明朝"/>
        </w:rPr>
        <w:t>(</w:t>
      </w:r>
      <w:r>
        <w:rPr>
          <w:rFonts w:hint="eastAsia"/>
        </w:rPr>
        <w:t>前</w:t>
      </w:r>
      <w:r>
        <w:rPr>
          <w:rFonts w:cs="Times New Roman"/>
        </w:rPr>
        <w:t>581</w:t>
      </w:r>
      <w:r>
        <w:rPr>
          <w:rFonts w:hint="eastAsia"/>
        </w:rPr>
        <w:t>年</w:t>
      </w:r>
      <w:r>
        <w:rPr>
          <w:rFonts w:ascii="ＭＳ 明朝" w:hAnsi="ＭＳ 明朝"/>
        </w:rPr>
        <w:t>)</w:t>
      </w:r>
      <w:r>
        <w:rPr>
          <w:rFonts w:hint="eastAsia"/>
        </w:rPr>
        <w:t>、晋の景公の条</w:t>
      </w:r>
    </w:p>
    <w:p w:rsidR="00025015" w:rsidRDefault="00F641C0">
      <w:pPr>
        <w:adjustRightInd/>
        <w:rPr>
          <w:rFonts w:ascii="ＭＳ 明朝" w:cs="Times New Roman"/>
          <w:spacing w:val="2"/>
        </w:rPr>
      </w:pPr>
      <w:r>
        <w:rPr>
          <w:rFonts w:ascii="ＭＳ 明朝" w:hAnsi="ＭＳ 明朝"/>
          <w:lang w:eastAsia="zh-TW"/>
        </w:rPr>
        <w:t>(</w:t>
      </w:r>
      <w:r>
        <w:rPr>
          <w:rFonts w:hint="eastAsia"/>
          <w:lang w:eastAsia="zh-TW"/>
        </w:rPr>
        <w:t>一</w:t>
      </w:r>
      <w:r>
        <w:rPr>
          <w:rFonts w:ascii="ＭＳ 明朝" w:hAnsi="ＭＳ 明朝"/>
          <w:lang w:eastAsia="zh-TW"/>
        </w:rPr>
        <w:t>)</w:t>
      </w:r>
      <w:r>
        <w:rPr>
          <w:rFonts w:hint="eastAsia"/>
          <w:lang w:eastAsia="zh-TW"/>
        </w:rPr>
        <w:t>晉侯夢。大厲被髮及地、搏膺而踊。曰、殺余孫、不義。余得請於帝矣。壞大門及寢門而入。公懼入于室。</w:t>
      </w:r>
      <w:r>
        <w:rPr>
          <w:rFonts w:hint="eastAsia"/>
        </w:rPr>
        <w:t>又壞戸。</w:t>
      </w:r>
    </w:p>
    <w:p w:rsidR="00025015" w:rsidRDefault="00F641C0">
      <w:pPr>
        <w:adjustRightInd/>
        <w:rPr>
          <w:rFonts w:ascii="ＭＳ 明朝" w:cs="Times New Roman"/>
          <w:spacing w:val="2"/>
        </w:rPr>
      </w:pPr>
      <w:r>
        <w:rPr>
          <w:rFonts w:hint="eastAsia"/>
        </w:rPr>
        <w:t xml:space="preserve">　晋侯しんこう夢ゆめみる。大厲たいれい髪はつを被こうむりて地ちに及および、膺むねを搏うちて踊おどる。曰いわく、余よの孫まごを殺ころすは、不義ふぎなり。余よ、帝ていに請こうことを得えたり、と。大門たいもんと寝門しんもんとを壊やぶりて入いる。公こう懼おそれて室しつに入いる。又また戸とを壊やぶる。</w:t>
      </w:r>
    </w:p>
    <w:p w:rsidR="00025015" w:rsidRDefault="00025015">
      <w:pPr>
        <w:adjustRightInd/>
        <w:rPr>
          <w:rFonts w:ascii="ＭＳ 明朝" w:cs="Times New Roman"/>
          <w:spacing w:val="2"/>
        </w:rPr>
      </w:pPr>
    </w:p>
    <w:p w:rsidR="00025015" w:rsidRDefault="00F641C0">
      <w:pPr>
        <w:adjustRightInd/>
        <w:rPr>
          <w:rFonts w:ascii="ＭＳ 明朝" w:cs="Times New Roman"/>
          <w:spacing w:val="2"/>
          <w:lang w:eastAsia="zh-TW"/>
        </w:rPr>
      </w:pPr>
      <w:r>
        <w:rPr>
          <w:rFonts w:ascii="ＭＳ 明朝" w:hAnsi="ＭＳ 明朝"/>
          <w:lang w:eastAsia="zh-TW"/>
        </w:rPr>
        <w:t>(</w:t>
      </w:r>
      <w:r>
        <w:rPr>
          <w:rFonts w:hint="eastAsia"/>
          <w:lang w:eastAsia="zh-TW"/>
        </w:rPr>
        <w:t>二</w:t>
      </w:r>
      <w:r>
        <w:rPr>
          <w:rFonts w:ascii="ＭＳ 明朝" w:hAnsi="ＭＳ 明朝"/>
          <w:lang w:eastAsia="zh-TW"/>
        </w:rPr>
        <w:t>)</w:t>
      </w:r>
      <w:r>
        <w:rPr>
          <w:rFonts w:hint="eastAsia"/>
          <w:lang w:eastAsia="zh-TW"/>
        </w:rPr>
        <w:t>公覺。召桑田巫。巫言如夢。公曰、何如。曰、不食新矣。</w:t>
      </w:r>
    </w:p>
    <w:p w:rsidR="00025015" w:rsidRDefault="00F641C0">
      <w:pPr>
        <w:adjustRightInd/>
        <w:rPr>
          <w:rFonts w:ascii="ＭＳ 明朝" w:cs="Times New Roman"/>
          <w:spacing w:val="2"/>
        </w:rPr>
      </w:pPr>
      <w:r>
        <w:rPr>
          <w:rFonts w:hint="eastAsia"/>
          <w:lang w:eastAsia="zh-TW"/>
        </w:rPr>
        <w:t xml:space="preserve">　</w:t>
      </w:r>
      <w:r>
        <w:rPr>
          <w:rFonts w:hint="eastAsia"/>
        </w:rPr>
        <w:t>公こう覚さむ。桑田そうでんの巫ふを召めす。巫ふの言げん夢ゆめの如ごとし。公こう曰いわく、何如いかん、と。曰いわく、新しんを食くらわず、と。</w:t>
      </w:r>
    </w:p>
    <w:p w:rsidR="00025015" w:rsidRDefault="00025015">
      <w:pPr>
        <w:adjustRightInd/>
        <w:rPr>
          <w:rFonts w:ascii="ＭＳ 明朝" w:cs="Times New Roman"/>
          <w:spacing w:val="2"/>
        </w:rPr>
      </w:pPr>
    </w:p>
    <w:p w:rsidR="00025015" w:rsidRDefault="00F641C0">
      <w:pPr>
        <w:adjustRightInd/>
        <w:rPr>
          <w:rFonts w:ascii="ＭＳ 明朝" w:cs="Times New Roman"/>
          <w:spacing w:val="2"/>
        </w:rPr>
      </w:pPr>
      <w:r>
        <w:rPr>
          <w:rFonts w:ascii="ＭＳ 明朝" w:hAnsi="ＭＳ 明朝"/>
          <w:lang w:eastAsia="zh-TW"/>
        </w:rPr>
        <w:t>(</w:t>
      </w:r>
      <w:r>
        <w:rPr>
          <w:rFonts w:hint="eastAsia"/>
          <w:lang w:eastAsia="zh-TW"/>
        </w:rPr>
        <w:t>三</w:t>
      </w:r>
      <w:r>
        <w:rPr>
          <w:rFonts w:ascii="ＭＳ 明朝" w:hAnsi="ＭＳ 明朝"/>
          <w:lang w:eastAsia="zh-TW"/>
        </w:rPr>
        <w:t>)</w:t>
      </w:r>
      <w:r>
        <w:rPr>
          <w:rFonts w:hint="eastAsia"/>
          <w:lang w:eastAsia="zh-TW"/>
        </w:rPr>
        <w:t>公疾病。求醫于秦。秦伯使醫緩爲之。未至。公夢。疾爲二竪子曰、彼良醫也。懼傷我。焉逃之。其一曰、居肓之上、膏之下、若我何。醫至。曰、疾不可爲也。在肓之上、膏之下。攻之不可。達之不及。藥不至焉。</w:t>
      </w:r>
      <w:r>
        <w:rPr>
          <w:rFonts w:hint="eastAsia"/>
        </w:rPr>
        <w:t>不可爲也。公曰、良醫也。厚爲之禮而歸之。</w:t>
      </w:r>
    </w:p>
    <w:p w:rsidR="00025015" w:rsidRDefault="00F641C0">
      <w:pPr>
        <w:adjustRightInd/>
        <w:rPr>
          <w:rFonts w:ascii="ＭＳ 明朝" w:cs="Times New Roman"/>
          <w:spacing w:val="2"/>
        </w:rPr>
      </w:pPr>
      <w:r>
        <w:rPr>
          <w:rFonts w:hint="eastAsia"/>
        </w:rPr>
        <w:lastRenderedPageBreak/>
        <w:t xml:space="preserve">　公こう疾やまい病へいなり。医いを秦しんに求もとむ。秦伯しんぱく医いの緩かんをして之これを為おさめしむ。未いまだ至いたらず。公こう夢ゆめみる。疾やまい、二に竪子じゅしと為なりて曰いわく、彼かれは良医りょういなり。懼おそらくは我われを傷きずつけん。焉いずくにか之これを逃のがれん、と。其その一いち曰いわく、肓こうの上うえ、膏こうの下したに居おらば、我われを若何いかんせん、と。医い至いたる。曰いわく、疾やまいは為おさむ可べからず。肓こうの上うえ、膏こうの下したに在あり。之これを攻せむるも可かならず。之これを達たっせんとするも及およばず。薬くすりは至いたらず。為おさむ可べからず。公こう曰いわく、良医りょういなり、と。厚あつく之これが礼れいを為なして之これを帰かえす。</w:t>
      </w:r>
    </w:p>
    <w:p w:rsidR="00025015" w:rsidRDefault="00025015">
      <w:pPr>
        <w:adjustRightInd/>
        <w:rPr>
          <w:rFonts w:ascii="ＭＳ 明朝" w:cs="Times New Roman"/>
          <w:spacing w:val="2"/>
        </w:rPr>
      </w:pPr>
    </w:p>
    <w:p w:rsidR="00025015" w:rsidRDefault="00F641C0">
      <w:pPr>
        <w:adjustRightInd/>
        <w:rPr>
          <w:rFonts w:ascii="ＭＳ 明朝" w:cs="Times New Roman"/>
          <w:spacing w:val="2"/>
          <w:lang w:eastAsia="zh-TW"/>
        </w:rPr>
      </w:pPr>
      <w:r>
        <w:rPr>
          <w:rFonts w:ascii="ＭＳ 明朝" w:hAnsi="ＭＳ 明朝"/>
          <w:lang w:eastAsia="zh-TW"/>
        </w:rPr>
        <w:t>(</w:t>
      </w:r>
      <w:r>
        <w:rPr>
          <w:rFonts w:hint="eastAsia"/>
          <w:lang w:eastAsia="zh-TW"/>
        </w:rPr>
        <w:t>四</w:t>
      </w:r>
      <w:r>
        <w:rPr>
          <w:rFonts w:ascii="ＭＳ 明朝" w:hAnsi="ＭＳ 明朝"/>
          <w:lang w:eastAsia="zh-TW"/>
        </w:rPr>
        <w:t>)</w:t>
      </w:r>
      <w:r>
        <w:rPr>
          <w:rFonts w:hint="eastAsia"/>
          <w:lang w:eastAsia="zh-TW"/>
        </w:rPr>
        <w:t>六月丙午、晉侯欲麥。使甸人獻麥。饋人爲之。召桑田巫、示而殺之、將食。張。如厠。陷而卒。</w:t>
      </w:r>
      <w:r>
        <w:rPr>
          <w:rFonts w:cs="Times New Roman"/>
          <w:lang w:eastAsia="zh-TW"/>
        </w:rPr>
        <w:t xml:space="preserve"> </w:t>
      </w:r>
      <w:r>
        <w:rPr>
          <w:rFonts w:hint="eastAsia"/>
          <w:lang w:eastAsia="zh-TW"/>
        </w:rPr>
        <w:t>小臣有晨夢負公以登天。及日中、負晉侯出諸厠、遂以爲殉。</w:t>
      </w:r>
      <w:r>
        <w:rPr>
          <w:rFonts w:ascii="ＭＳ 明朝" w:hAnsi="ＭＳ 明朝"/>
          <w:lang w:eastAsia="zh-TW"/>
        </w:rPr>
        <w:tab/>
      </w:r>
    </w:p>
    <w:p w:rsidR="00025015" w:rsidRDefault="00F641C0">
      <w:pPr>
        <w:adjustRightInd/>
        <w:rPr>
          <w:rFonts w:ascii="ＭＳ 明朝" w:cs="Times New Roman"/>
          <w:spacing w:val="2"/>
        </w:rPr>
      </w:pPr>
      <w:r>
        <w:rPr>
          <w:rFonts w:hint="eastAsia"/>
          <w:lang w:eastAsia="zh-TW"/>
        </w:rPr>
        <w:t xml:space="preserve">　</w:t>
      </w:r>
      <w:r>
        <w:rPr>
          <w:rFonts w:hint="eastAsia"/>
        </w:rPr>
        <w:t>六月ろくがつ丙午へいご、晋侯しんこう麦むぎを欲ほっす。甸人でんじんをして麦むぎを献けんぜしむ。饋人きじん之これを為おさむ。桑田そうでんの巫ふを召めし、示しめして之これを殺ころし、将まさに食しょくせんとす。張はる。厠かわやに如ゆく。陥おちいりて卒しゅつす。</w:t>
      </w:r>
      <w:r>
        <w:rPr>
          <w:rFonts w:cs="Times New Roman"/>
        </w:rPr>
        <w:t xml:space="preserve"> </w:t>
      </w:r>
      <w:r>
        <w:rPr>
          <w:rFonts w:hint="eastAsia"/>
        </w:rPr>
        <w:t>小臣しょうしんに晨あしたに公こうを負おいて以もって天てんに登のぼるを夢ゆめみる有あり。日ひ中ちゅうするに及および、晋侯しんこうを負おいて諸これを厠かわやより出いだし、遂ついに以もって殉じゅんとせらる。</w:t>
      </w:r>
    </w:p>
    <w:p w:rsidR="00025015" w:rsidRDefault="00025015">
      <w:pPr>
        <w:adjustRightInd/>
        <w:rPr>
          <w:rFonts w:ascii="ＭＳ 明朝" w:cs="Times New Roman"/>
          <w:spacing w:val="2"/>
        </w:rPr>
      </w:pPr>
    </w:p>
    <w:p w:rsidR="00025015" w:rsidRDefault="00F641C0">
      <w:pPr>
        <w:adjustRightInd/>
        <w:rPr>
          <w:rFonts w:ascii="ＭＳ 明朝" w:cs="Times New Roman"/>
          <w:spacing w:val="2"/>
        </w:rPr>
      </w:pPr>
      <w:r>
        <w:rPr>
          <w:rFonts w:hint="eastAsia"/>
        </w:rPr>
        <w:t>★夏目漱石が</w:t>
      </w:r>
      <w:r>
        <w:rPr>
          <w:rFonts w:cs="Times New Roman"/>
        </w:rPr>
        <w:t>22</w:t>
      </w:r>
      <w:r>
        <w:rPr>
          <w:rFonts w:hint="eastAsia"/>
        </w:rPr>
        <w:t>歳のとき正岡子規に送った手紙の一節。</w:t>
      </w:r>
    </w:p>
    <w:p w:rsidR="00025015" w:rsidRDefault="00F641C0">
      <w:pPr>
        <w:adjustRightInd/>
        <w:rPr>
          <w:rFonts w:ascii="ＭＳ 明朝" w:cs="Times New Roman"/>
          <w:spacing w:val="2"/>
        </w:rPr>
      </w:pPr>
      <w:r>
        <w:rPr>
          <w:rFonts w:hint="eastAsia"/>
        </w:rPr>
        <w:t>「近頃の熱さでは無病息災のやからですら胃病か脳病、脚気、腹下シなど種々な二豎先生の来臨を辱ふする折からなれば、貴殿の如き残柳衰蒲も宜しくといふ優にやさしき殿御は、必ず療養専一摂生大事と勉強して女の子の泣かぬやう余計な御世話ながら願上候。」</w:t>
      </w:r>
      <w:r>
        <w:rPr>
          <w:rFonts w:cs="Times New Roman"/>
        </w:rPr>
        <w:t xml:space="preserve"> </w:t>
      </w:r>
    </w:p>
    <w:p w:rsidR="00025015" w:rsidRDefault="00025015">
      <w:pPr>
        <w:adjustRightInd/>
        <w:rPr>
          <w:rFonts w:ascii="ＭＳ 明朝" w:cs="Times New Roman"/>
          <w:spacing w:val="2"/>
        </w:rPr>
      </w:pPr>
    </w:p>
    <w:p w:rsidR="00025015" w:rsidRDefault="00F641C0">
      <w:pPr>
        <w:adjustRightInd/>
        <w:rPr>
          <w:rFonts w:ascii="ＭＳ 明朝" w:cs="Times New Roman"/>
          <w:spacing w:val="2"/>
        </w:rPr>
      </w:pPr>
      <w:r>
        <w:rPr>
          <w:rFonts w:hint="eastAsia"/>
        </w:rPr>
        <w:t>★福澤諭吉の漢詩　　彼は健康のため日本刀の素振りをしていた。</w:t>
      </w:r>
    </w:p>
    <w:p w:rsidR="00025015" w:rsidRDefault="00F641C0">
      <w:pPr>
        <w:adjustRightInd/>
        <w:rPr>
          <w:rFonts w:ascii="ＭＳ 明朝" w:cs="Times New Roman"/>
          <w:spacing w:val="2"/>
        </w:rPr>
      </w:pPr>
      <w:r>
        <w:rPr>
          <w:rFonts w:hint="eastAsia"/>
        </w:rPr>
        <w:t>腰間秋水一揮揚　腰間の秋水一とたび揮揚す</w:t>
      </w:r>
    </w:p>
    <w:p w:rsidR="00025015" w:rsidRDefault="00F641C0">
      <w:pPr>
        <w:adjustRightInd/>
        <w:rPr>
          <w:rFonts w:ascii="ＭＳ 明朝" w:cs="Times New Roman"/>
          <w:spacing w:val="2"/>
        </w:rPr>
      </w:pPr>
      <w:r>
        <w:rPr>
          <w:rFonts w:hint="eastAsia"/>
        </w:rPr>
        <w:t>自是先生養老方　自から是れ先生の老を養うの方なり</w:t>
      </w:r>
    </w:p>
    <w:p w:rsidR="00025015" w:rsidRDefault="00F641C0">
      <w:pPr>
        <w:adjustRightInd/>
        <w:rPr>
          <w:rFonts w:ascii="ＭＳ 明朝" w:cs="Times New Roman"/>
          <w:spacing w:val="2"/>
        </w:rPr>
      </w:pPr>
      <w:r>
        <w:rPr>
          <w:rFonts w:hint="eastAsia"/>
        </w:rPr>
        <w:t>二豎多年侵不得　二豎多年侵さんとして得ず</w:t>
      </w:r>
    </w:p>
    <w:p w:rsidR="00025015" w:rsidRDefault="00F641C0">
      <w:pPr>
        <w:adjustRightInd/>
        <w:rPr>
          <w:rFonts w:ascii="ＭＳ 明朝" w:cs="Times New Roman"/>
          <w:spacing w:val="2"/>
        </w:rPr>
      </w:pPr>
      <w:r>
        <w:rPr>
          <w:rFonts w:hint="eastAsia"/>
        </w:rPr>
        <w:t>知他寶剣吐龍光　知んぬ他の宝剣の龍光を吐けるを</w:t>
      </w:r>
    </w:p>
    <w:p w:rsidR="00025015" w:rsidRDefault="00025015">
      <w:pPr>
        <w:adjustRightInd/>
        <w:rPr>
          <w:rFonts w:ascii="ＭＳ 明朝" w:cs="Times New Roman"/>
          <w:spacing w:val="2"/>
        </w:rPr>
      </w:pPr>
    </w:p>
    <w:p w:rsidR="00025015" w:rsidRDefault="00F641C0">
      <w:pPr>
        <w:adjustRightInd/>
        <w:rPr>
          <w:rFonts w:ascii="ＭＳ 明朝" w:cs="Times New Roman"/>
          <w:spacing w:val="2"/>
          <w:lang w:eastAsia="zh-TW"/>
        </w:rPr>
      </w:pPr>
      <w:r>
        <w:rPr>
          <w:rFonts w:hint="eastAsia"/>
          <w:lang w:eastAsia="zh-TW"/>
        </w:rPr>
        <w:t>★芥川龍之介「野人生計事」</w:t>
      </w:r>
    </w:p>
    <w:p w:rsidR="00025015" w:rsidRDefault="00F641C0">
      <w:pPr>
        <w:adjustRightInd/>
        <w:rPr>
          <w:rFonts w:ascii="ＭＳ 明朝" w:cs="Times New Roman"/>
          <w:spacing w:val="2"/>
        </w:rPr>
      </w:pPr>
      <w:r>
        <w:rPr>
          <w:rFonts w:hint="eastAsia"/>
          <w:lang w:eastAsia="zh-TW"/>
        </w:rPr>
        <w:t xml:space="preserve">　</w:t>
      </w:r>
      <w:r>
        <w:rPr>
          <w:rFonts w:hint="eastAsia"/>
        </w:rPr>
        <w:t>室生</w:t>
      </w:r>
      <w:r>
        <w:rPr>
          <w:rFonts w:ascii="ＭＳ 明朝" w:hAnsi="ＭＳ 明朝"/>
        </w:rPr>
        <w:t>(</w:t>
      </w:r>
      <w:r>
        <w:rPr>
          <w:rFonts w:hint="eastAsia"/>
        </w:rPr>
        <w:t>犀星</w:t>
      </w:r>
      <w:r>
        <w:rPr>
          <w:rFonts w:ascii="ＭＳ 明朝" w:hAnsi="ＭＳ 明朝"/>
        </w:rPr>
        <w:t>)</w:t>
      </w:r>
      <w:r>
        <w:rPr>
          <w:rFonts w:hint="eastAsia"/>
        </w:rPr>
        <w:t>の陶器を愛する病は僕よりも膏肓にはひつてゐる。尤も御同様に貧乏だから、名のある茶器などは持つてゐない。</w:t>
      </w:r>
    </w:p>
    <w:p w:rsidR="00025015" w:rsidRDefault="00025015">
      <w:pPr>
        <w:adjustRightInd/>
        <w:rPr>
          <w:rFonts w:ascii="ＭＳ 明朝" w:cs="Times New Roman"/>
          <w:spacing w:val="2"/>
        </w:rPr>
      </w:pPr>
    </w:p>
    <w:p w:rsidR="00025015" w:rsidRDefault="00F641C0">
      <w:pPr>
        <w:adjustRightInd/>
        <w:rPr>
          <w:rFonts w:ascii="ＭＳ 明朝" w:cs="Times New Roman"/>
          <w:spacing w:val="2"/>
        </w:rPr>
      </w:pPr>
      <w:r>
        <w:rPr>
          <w:rFonts w:hint="eastAsia"/>
        </w:rPr>
        <w:t>★『淮南子』精神訓より「耳目は日月なり、血気は風雨なり」↓拙著『怪の漢文力』</w:t>
      </w:r>
    </w:p>
    <w:p w:rsidR="00025015" w:rsidRDefault="00025015">
      <w:pPr>
        <w:adjustRightInd/>
        <w:rPr>
          <w:rFonts w:ascii="ＭＳ 明朝" w:cs="Times New Roman"/>
          <w:spacing w:val="2"/>
        </w:rPr>
      </w:pPr>
    </w:p>
    <w:p w:rsidR="00025015" w:rsidRDefault="00F641C0">
      <w:pPr>
        <w:adjustRightInd/>
        <w:rPr>
          <w:rFonts w:ascii="ＭＳ 明朝" w:cs="Times New Roman"/>
          <w:spacing w:val="2"/>
          <w:lang w:eastAsia="zh-TW"/>
        </w:rPr>
      </w:pPr>
      <w:r>
        <w:rPr>
          <w:rFonts w:hint="eastAsia"/>
        </w:rPr>
        <w:t xml:space="preserve">　</w:t>
      </w:r>
      <w:r>
        <w:rPr>
          <w:rFonts w:hint="eastAsia"/>
          <w:lang w:eastAsia="zh-TW"/>
        </w:rPr>
        <w:t>夫精神者所受於天也、而形体者所稟於地也。</w:t>
      </w:r>
      <w:r>
        <w:rPr>
          <w:rFonts w:hint="eastAsia"/>
          <w:lang w:eastAsia="zh-CN"/>
        </w:rPr>
        <w:t>故曰、一生二、二生参、参生万物。</w:t>
      </w:r>
      <w:r>
        <w:rPr>
          <w:rFonts w:hint="eastAsia"/>
          <w:lang w:eastAsia="zh-TW"/>
        </w:rPr>
        <w:t>万物背陰而抱陽、冲気以為和。</w:t>
      </w:r>
    </w:p>
    <w:p w:rsidR="00025015" w:rsidRDefault="00F641C0">
      <w:pPr>
        <w:adjustRightInd/>
        <w:rPr>
          <w:rFonts w:ascii="ＭＳ 明朝" w:cs="Times New Roman"/>
          <w:spacing w:val="2"/>
        </w:rPr>
      </w:pPr>
      <w:r>
        <w:rPr>
          <w:rFonts w:hint="eastAsia"/>
          <w:lang w:eastAsia="zh-TW"/>
        </w:rPr>
        <w:t xml:space="preserve">　</w:t>
      </w:r>
      <w:r>
        <w:rPr>
          <w:rFonts w:hint="eastAsia"/>
        </w:rPr>
        <w:t>夫れ精神は天より受くる所にして、形体は地より稟</w:t>
      </w:r>
      <w:r>
        <w:rPr>
          <w:rFonts w:ascii="ＭＳ 明朝" w:hAnsi="ＭＳ 明朝"/>
        </w:rPr>
        <w:t>(</w:t>
      </w:r>
      <w:r>
        <w:rPr>
          <w:rFonts w:hint="eastAsia"/>
        </w:rPr>
        <w:t>う</w:t>
      </w:r>
      <w:r>
        <w:rPr>
          <w:rFonts w:ascii="ＭＳ 明朝" w:hAnsi="ＭＳ 明朝"/>
        </w:rPr>
        <w:t>)</w:t>
      </w:r>
      <w:r>
        <w:rPr>
          <w:rFonts w:hint="eastAsia"/>
        </w:rPr>
        <w:t>くる所なり。故に曰く、一は二を生じ、二は参を生じ、参は万物を生ず。万物は陰を背にして陽を抱き、冲気以て和を為</w:t>
      </w:r>
      <w:r>
        <w:rPr>
          <w:rFonts w:hint="eastAsia"/>
        </w:rPr>
        <w:lastRenderedPageBreak/>
        <w:t>す、と。</w:t>
      </w:r>
    </w:p>
    <w:p w:rsidR="00025015" w:rsidRDefault="00025015">
      <w:pPr>
        <w:adjustRightInd/>
        <w:rPr>
          <w:rFonts w:ascii="ＭＳ 明朝" w:cs="Times New Roman"/>
          <w:spacing w:val="2"/>
        </w:rPr>
      </w:pPr>
    </w:p>
    <w:p w:rsidR="00025015" w:rsidRDefault="00F641C0">
      <w:pPr>
        <w:adjustRightInd/>
        <w:rPr>
          <w:rFonts w:ascii="ＭＳ 明朝" w:cs="Times New Roman"/>
          <w:spacing w:val="2"/>
        </w:rPr>
      </w:pPr>
      <w:r>
        <w:rPr>
          <w:rFonts w:hint="eastAsia"/>
        </w:rPr>
        <w:t xml:space="preserve">　故曰、一月而膏、二月而</w:t>
      </w:r>
      <w:r>
        <w:rPr>
          <w:rFonts w:ascii="ＭＳ 明朝" w:hAnsi="ＭＳ 明朝"/>
        </w:rPr>
        <w:t>[</w:t>
      </w:r>
      <w:r>
        <w:rPr>
          <w:rFonts w:hint="eastAsia"/>
        </w:rPr>
        <w:t>月失</w:t>
      </w:r>
      <w:r>
        <w:rPr>
          <w:rFonts w:ascii="ＭＳ 明朝" w:hAnsi="ＭＳ 明朝"/>
        </w:rPr>
        <w:t>]</w:t>
      </w:r>
      <w:r>
        <w:rPr>
          <w:rFonts w:hint="eastAsia"/>
        </w:rPr>
        <w:t>、参月而胎、四月而肌、五月而筋、六月而骨、七月而成、八月而動、九月而躁、十月而生。形体以成、五蔵乃形。</w:t>
      </w:r>
    </w:p>
    <w:p w:rsidR="00025015" w:rsidRDefault="00F641C0">
      <w:pPr>
        <w:adjustRightInd/>
        <w:rPr>
          <w:rFonts w:ascii="ＭＳ 明朝" w:cs="Times New Roman"/>
          <w:spacing w:val="2"/>
        </w:rPr>
      </w:pPr>
      <w:r>
        <w:rPr>
          <w:rFonts w:hint="eastAsia"/>
        </w:rPr>
        <w:t xml:space="preserve">　故に曰く、一月にして膏</w:t>
      </w:r>
      <w:r>
        <w:rPr>
          <w:rFonts w:ascii="ＭＳ 明朝" w:hAnsi="ＭＳ 明朝"/>
        </w:rPr>
        <w:t>(</w:t>
      </w:r>
      <w:r>
        <w:rPr>
          <w:rFonts w:hint="eastAsia"/>
        </w:rPr>
        <w:t>あぶら</w:t>
      </w:r>
      <w:r>
        <w:rPr>
          <w:rFonts w:ascii="ＭＳ 明朝" w:hAnsi="ＭＳ 明朝"/>
        </w:rPr>
        <w:t>)</w:t>
      </w:r>
      <w:r>
        <w:rPr>
          <w:rFonts w:hint="eastAsia"/>
        </w:rPr>
        <w:t>たり、二月にして</w:t>
      </w:r>
      <w:r>
        <w:rPr>
          <w:rFonts w:ascii="ＭＳ 明朝" w:hAnsi="ＭＳ 明朝"/>
        </w:rPr>
        <w:t>[</w:t>
      </w:r>
      <w:r>
        <w:rPr>
          <w:rFonts w:hint="eastAsia"/>
        </w:rPr>
        <w:t>月失</w:t>
      </w:r>
      <w:r>
        <w:rPr>
          <w:rFonts w:ascii="ＭＳ 明朝" w:hAnsi="ＭＳ 明朝"/>
        </w:rPr>
        <w:t>](</w:t>
      </w:r>
      <w:r>
        <w:rPr>
          <w:rFonts w:hint="eastAsia"/>
        </w:rPr>
        <w:t>てつ</w:t>
      </w:r>
      <w:r>
        <w:rPr>
          <w:rFonts w:ascii="ＭＳ 明朝" w:hAnsi="ＭＳ 明朝"/>
        </w:rPr>
        <w:t>)</w:t>
      </w:r>
      <w:r>
        <w:rPr>
          <w:rFonts w:hint="eastAsia"/>
        </w:rPr>
        <w:t>たり、参月にして胎たり、四月にして肌あり、五月にして筋あり、六月にして骨あり、七月にして成り、八月にして動き、九月にして躁ぎ、十月にして生る。形体以て成り、五蔵乃ち形す、と。</w:t>
      </w:r>
    </w:p>
    <w:p w:rsidR="00025015" w:rsidRDefault="00025015">
      <w:pPr>
        <w:adjustRightInd/>
        <w:rPr>
          <w:rFonts w:ascii="ＭＳ 明朝" w:cs="Times New Roman"/>
          <w:spacing w:val="2"/>
        </w:rPr>
      </w:pPr>
    </w:p>
    <w:p w:rsidR="00025015" w:rsidRDefault="00F641C0">
      <w:pPr>
        <w:adjustRightInd/>
        <w:rPr>
          <w:rFonts w:ascii="ＭＳ 明朝" w:cs="Times New Roman"/>
          <w:spacing w:val="2"/>
          <w:lang w:eastAsia="zh-TW"/>
        </w:rPr>
      </w:pPr>
      <w:r>
        <w:rPr>
          <w:rFonts w:hint="eastAsia"/>
        </w:rPr>
        <w:t xml:space="preserve">　是故肺主目、腎主鼻、胆主口、肝主耳、脾主舌。</w:t>
      </w:r>
      <w:r>
        <w:rPr>
          <w:rFonts w:hint="eastAsia"/>
          <w:lang w:eastAsia="zh-TW"/>
        </w:rPr>
        <w:t>外為表而内為裏、開閉張歙、各有経紀。</w:t>
      </w:r>
    </w:p>
    <w:p w:rsidR="00025015" w:rsidRDefault="00F641C0">
      <w:pPr>
        <w:adjustRightInd/>
        <w:rPr>
          <w:rFonts w:ascii="ＭＳ 明朝" w:cs="Times New Roman"/>
          <w:spacing w:val="2"/>
        </w:rPr>
      </w:pPr>
      <w:r>
        <w:rPr>
          <w:rFonts w:hint="eastAsia"/>
          <w:lang w:eastAsia="zh-TW"/>
        </w:rPr>
        <w:t xml:space="preserve">　</w:t>
      </w:r>
      <w:r>
        <w:rPr>
          <w:rFonts w:hint="eastAsia"/>
        </w:rPr>
        <w:t>是の故に肺は目を主り、腎は鼻を主り、胆は口を主り、肝は耳を主り、脾は舌を主る。外を表と為して、内を裏と為し、開閉張歙、各々経紀あり。</w:t>
      </w:r>
    </w:p>
    <w:p w:rsidR="00025015" w:rsidRDefault="00025015">
      <w:pPr>
        <w:adjustRightInd/>
        <w:rPr>
          <w:rFonts w:ascii="ＭＳ 明朝" w:cs="Times New Roman"/>
          <w:spacing w:val="2"/>
        </w:rPr>
      </w:pPr>
    </w:p>
    <w:p w:rsidR="00025015" w:rsidRDefault="00F641C0">
      <w:pPr>
        <w:adjustRightInd/>
        <w:rPr>
          <w:rFonts w:ascii="ＭＳ 明朝" w:cs="Times New Roman"/>
          <w:spacing w:val="2"/>
          <w:lang w:eastAsia="zh-TW"/>
        </w:rPr>
      </w:pPr>
      <w:r>
        <w:rPr>
          <w:rFonts w:hint="eastAsia"/>
        </w:rPr>
        <w:t xml:space="preserve">　</w:t>
      </w:r>
      <w:r>
        <w:rPr>
          <w:rFonts w:hint="eastAsia"/>
          <w:lang w:eastAsia="zh-TW"/>
        </w:rPr>
        <w:t>故頭之円也、象天、足之方也、象地。</w:t>
      </w:r>
      <w:r>
        <w:rPr>
          <w:rFonts w:hint="eastAsia"/>
        </w:rPr>
        <w:t>天有四時・五行・九解・参百六十六日、人亦有四支・五蔵・九竅・参百六十六節。</w:t>
      </w:r>
      <w:r>
        <w:rPr>
          <w:rFonts w:hint="eastAsia"/>
          <w:lang w:eastAsia="zh-TW"/>
        </w:rPr>
        <w:t>天有風雨寒暑、人亦有取与喜怒。故胆為雲、肺為気、肝為風、腎為雨、脾為雷、以与天地相参也、而心為之主。是故耳目者日月也、血気者風雨也。日中有</w:t>
      </w:r>
      <w:r>
        <w:rPr>
          <w:rFonts w:ascii="ＭＳ 明朝" w:hAnsi="ＭＳ 明朝"/>
          <w:lang w:eastAsia="zh-TW"/>
        </w:rPr>
        <w:t>[</w:t>
      </w:r>
      <w:r>
        <w:rPr>
          <w:rFonts w:hint="eastAsia"/>
          <w:lang w:eastAsia="zh-TW"/>
        </w:rPr>
        <w:t>足夋</w:t>
      </w:r>
      <w:r>
        <w:rPr>
          <w:rFonts w:ascii="ＭＳ 明朝" w:hAnsi="ＭＳ 明朝"/>
          <w:lang w:eastAsia="zh-TW"/>
        </w:rPr>
        <w:t>]</w:t>
      </w:r>
      <w:r>
        <w:rPr>
          <w:rFonts w:hint="eastAsia"/>
          <w:lang w:eastAsia="zh-TW"/>
        </w:rPr>
        <w:t>烏、而月中有蟾蜍。日月失其行、薄蝕無光、風雨非其時、毀折生災、五星失其行、州国受殃。</w:t>
      </w:r>
    </w:p>
    <w:p w:rsidR="00025015" w:rsidRDefault="00F641C0">
      <w:pPr>
        <w:adjustRightInd/>
        <w:rPr>
          <w:rFonts w:ascii="ＭＳ 明朝" w:cs="Times New Roman"/>
          <w:spacing w:val="2"/>
        </w:rPr>
      </w:pPr>
      <w:r>
        <w:rPr>
          <w:rFonts w:hint="eastAsia"/>
          <w:lang w:eastAsia="zh-TW"/>
        </w:rPr>
        <w:t xml:space="preserve">　</w:t>
      </w:r>
      <w:r>
        <w:rPr>
          <w:rFonts w:hint="eastAsia"/>
        </w:rPr>
        <w:t>故に頭の円なるや、天に象り、足の方なるや、地に象る。</w:t>
      </w:r>
      <w:r>
        <w:rPr>
          <w:rFonts w:cs="Times New Roman"/>
        </w:rPr>
        <w:t xml:space="preserve"> </w:t>
      </w:r>
      <w:r>
        <w:rPr>
          <w:rFonts w:hint="eastAsia"/>
        </w:rPr>
        <w:t>天に四時・五行・九解</w:t>
      </w:r>
      <w:r>
        <w:rPr>
          <w:rFonts w:ascii="ＭＳ 明朝" w:hAnsi="ＭＳ 明朝"/>
        </w:rPr>
        <w:t>(</w:t>
      </w:r>
      <w:r>
        <w:rPr>
          <w:rFonts w:hint="eastAsia"/>
        </w:rPr>
        <w:t>九野</w:t>
      </w:r>
      <w:r>
        <w:rPr>
          <w:rFonts w:ascii="ＭＳ 明朝" w:hAnsi="ＭＳ 明朝"/>
        </w:rPr>
        <w:t>)</w:t>
      </w:r>
      <w:r>
        <w:rPr>
          <w:rFonts w:hint="eastAsia"/>
        </w:rPr>
        <w:t>・参百六十六日有り、人に亦た四支・五蔵・九竅・参百六十六節有り。天に風雨寒暑有り、人に亦た取与喜怒有り。</w:t>
      </w:r>
      <w:r>
        <w:rPr>
          <w:rFonts w:cs="Times New Roman"/>
        </w:rPr>
        <w:t xml:space="preserve"> </w:t>
      </w:r>
      <w:r>
        <w:rPr>
          <w:rFonts w:hint="eastAsia"/>
        </w:rPr>
        <w:t>故に、胆を雲と為し、肺を気と為し、肝を風と為し、腎を雨と為し、脾を雷と為し、以て天地と相参</w:t>
      </w:r>
      <w:r>
        <w:rPr>
          <w:rFonts w:ascii="ＭＳ 明朝" w:hAnsi="ＭＳ 明朝"/>
        </w:rPr>
        <w:t>(</w:t>
      </w:r>
      <w:r>
        <w:rPr>
          <w:rFonts w:hint="eastAsia"/>
        </w:rPr>
        <w:t>まじ</w:t>
      </w:r>
      <w:r>
        <w:rPr>
          <w:rFonts w:ascii="ＭＳ 明朝" w:hAnsi="ＭＳ 明朝"/>
        </w:rPr>
        <w:t>)</w:t>
      </w:r>
      <w:r>
        <w:rPr>
          <w:rFonts w:hint="eastAsia"/>
        </w:rPr>
        <w:t>はりて、心、之が主たり。</w:t>
      </w:r>
      <w:r>
        <w:rPr>
          <w:rFonts w:cs="Times New Roman"/>
        </w:rPr>
        <w:t xml:space="preserve"> </w:t>
      </w:r>
      <w:r>
        <w:rPr>
          <w:rFonts w:hint="eastAsia"/>
        </w:rPr>
        <w:t>是の故に耳目は日月なり、血気は風雨なり。日中に</w:t>
      </w:r>
      <w:r>
        <w:rPr>
          <w:rFonts w:ascii="ＭＳ 明朝" w:hAnsi="ＭＳ 明朝"/>
        </w:rPr>
        <w:t>[</w:t>
      </w:r>
      <w:r>
        <w:rPr>
          <w:rFonts w:hint="eastAsia"/>
        </w:rPr>
        <w:t>足夋</w:t>
      </w:r>
      <w:r>
        <w:rPr>
          <w:rFonts w:ascii="ＭＳ 明朝" w:hAnsi="ＭＳ 明朝"/>
        </w:rPr>
        <w:t>]</w:t>
      </w:r>
      <w:r>
        <w:rPr>
          <w:rFonts w:hint="eastAsia"/>
        </w:rPr>
        <w:t>烏</w:t>
      </w:r>
      <w:r>
        <w:rPr>
          <w:rFonts w:ascii="ＭＳ 明朝" w:hAnsi="ＭＳ 明朝"/>
        </w:rPr>
        <w:t>(</w:t>
      </w:r>
      <w:r>
        <w:rPr>
          <w:rFonts w:hint="eastAsia"/>
        </w:rPr>
        <w:t>しゅんう</w:t>
      </w:r>
      <w:r>
        <w:rPr>
          <w:rFonts w:ascii="ＭＳ 明朝" w:hAnsi="ＭＳ 明朝"/>
        </w:rPr>
        <w:t>)</w:t>
      </w:r>
      <w:r>
        <w:rPr>
          <w:rFonts w:hint="eastAsia"/>
        </w:rPr>
        <w:t>有り、月中に蟾蜍</w:t>
      </w:r>
      <w:r>
        <w:rPr>
          <w:rFonts w:ascii="ＭＳ 明朝" w:hAnsi="ＭＳ 明朝"/>
        </w:rPr>
        <w:t>(</w:t>
      </w:r>
      <w:r>
        <w:rPr>
          <w:rFonts w:hint="eastAsia"/>
        </w:rPr>
        <w:t>せんじょ</w:t>
      </w:r>
      <w:r>
        <w:rPr>
          <w:rFonts w:ascii="ＭＳ 明朝" w:hAnsi="ＭＳ 明朝"/>
        </w:rPr>
        <w:t>)</w:t>
      </w:r>
      <w:r>
        <w:rPr>
          <w:rFonts w:hint="eastAsia"/>
        </w:rPr>
        <w:t>有り。日月、其の行を失へば、薄蝕して光なく、風雨其の時に非ざれば、毀折して災を生じ、五星其の行を失へば、州国、殃</w:t>
      </w:r>
      <w:r>
        <w:rPr>
          <w:rFonts w:ascii="ＭＳ 明朝" w:hAnsi="ＭＳ 明朝"/>
        </w:rPr>
        <w:t>(</w:t>
      </w:r>
      <w:r>
        <w:rPr>
          <w:rFonts w:hint="eastAsia"/>
        </w:rPr>
        <w:t>わざわひ</w:t>
      </w:r>
      <w:r>
        <w:rPr>
          <w:rFonts w:ascii="ＭＳ 明朝" w:hAnsi="ＭＳ 明朝"/>
        </w:rPr>
        <w:t>)</w:t>
      </w:r>
      <w:r>
        <w:rPr>
          <w:rFonts w:hint="eastAsia"/>
        </w:rPr>
        <w:t>を受く</w:t>
      </w:r>
    </w:p>
    <w:p w:rsidR="00025015" w:rsidRDefault="00025015">
      <w:pPr>
        <w:adjustRightInd/>
        <w:rPr>
          <w:rFonts w:ascii="ＭＳ 明朝" w:cs="Times New Roman"/>
          <w:spacing w:val="2"/>
        </w:rPr>
      </w:pPr>
    </w:p>
    <w:p w:rsidR="005736B7" w:rsidRDefault="00F641C0">
      <w:pPr>
        <w:adjustRightInd/>
      </w:pPr>
      <w:r>
        <w:rPr>
          <w:rFonts w:hint="eastAsia"/>
        </w:rPr>
        <w:t>★</w:t>
      </w:r>
      <w:r w:rsidR="005736B7">
        <w:rPr>
          <w:rFonts w:hint="eastAsia"/>
        </w:rPr>
        <w:t>聖人は已病を治めず、未病を治む</w:t>
      </w:r>
    </w:p>
    <w:p w:rsidR="005736B7" w:rsidRDefault="005736B7">
      <w:pPr>
        <w:adjustRightInd/>
      </w:pPr>
      <w:r>
        <w:rPr>
          <w:rFonts w:hint="eastAsia"/>
        </w:rPr>
        <w:t xml:space="preserve">　『黄帝内経』の思想。</w:t>
      </w:r>
    </w:p>
    <w:p w:rsidR="00025015" w:rsidRDefault="00F641C0" w:rsidP="005736B7">
      <w:pPr>
        <w:adjustRightInd/>
        <w:jc w:val="right"/>
        <w:rPr>
          <w:rFonts w:ascii="ＭＳ 明朝" w:cs="Times New Roman"/>
          <w:spacing w:val="2"/>
        </w:rPr>
      </w:pPr>
      <w:r>
        <w:rPr>
          <w:rFonts w:hint="eastAsia"/>
        </w:rPr>
        <w:t>『黄帝内経』上古天眞論篇</w:t>
      </w:r>
      <w:r>
        <w:rPr>
          <w:rFonts w:cs="Times New Roman"/>
        </w:rPr>
        <w:t xml:space="preserve"> </w:t>
      </w:r>
      <w:r>
        <w:rPr>
          <w:rFonts w:hint="eastAsia"/>
        </w:rPr>
        <w:t>第一より。</w:t>
      </w:r>
    </w:p>
    <w:p w:rsidR="00025015" w:rsidRDefault="00025015">
      <w:pPr>
        <w:adjustRightInd/>
        <w:rPr>
          <w:rFonts w:ascii="ＭＳ 明朝" w:cs="Times New Roman"/>
          <w:spacing w:val="2"/>
        </w:rPr>
      </w:pPr>
    </w:p>
    <w:p w:rsidR="00025015" w:rsidRDefault="00F641C0">
      <w:pPr>
        <w:adjustRightInd/>
        <w:rPr>
          <w:rFonts w:ascii="ＭＳ 明朝" w:cs="Times New Roman"/>
          <w:spacing w:val="2"/>
          <w:lang w:eastAsia="zh-TW"/>
        </w:rPr>
      </w:pPr>
      <w:r>
        <w:rPr>
          <w:rFonts w:hint="eastAsia"/>
        </w:rPr>
        <w:t xml:space="preserve">　</w:t>
      </w:r>
      <w:r>
        <w:rPr>
          <w:rFonts w:hint="eastAsia"/>
          <w:lang w:eastAsia="zh-TW"/>
        </w:rPr>
        <w:t>女子七歳、腎気盛、歯更髪長。</w:t>
      </w:r>
      <w:r>
        <w:rPr>
          <w:rFonts w:cs="Times New Roman"/>
          <w:lang w:eastAsia="zh-TW"/>
        </w:rPr>
        <w:t xml:space="preserve"> </w:t>
      </w:r>
      <w:r>
        <w:rPr>
          <w:rFonts w:hint="eastAsia"/>
          <w:lang w:eastAsia="zh-TW"/>
        </w:rPr>
        <w:t>二七而天癸至、任脈通、太衝脈盛、月事以時下、故有子。</w:t>
      </w:r>
      <w:r>
        <w:rPr>
          <w:rFonts w:cs="Times New Roman"/>
          <w:lang w:eastAsia="zh-TW"/>
        </w:rPr>
        <w:t xml:space="preserve"> </w:t>
      </w:r>
      <w:r>
        <w:rPr>
          <w:rFonts w:hint="eastAsia"/>
          <w:lang w:eastAsia="zh-TW"/>
        </w:rPr>
        <w:t>三七腎気平均、故真牙生而長極。</w:t>
      </w:r>
      <w:r>
        <w:rPr>
          <w:rFonts w:cs="Times New Roman"/>
          <w:lang w:eastAsia="zh-TW"/>
        </w:rPr>
        <w:t xml:space="preserve"> </w:t>
      </w:r>
      <w:r>
        <w:rPr>
          <w:rFonts w:hint="eastAsia"/>
          <w:lang w:eastAsia="zh-TW"/>
        </w:rPr>
        <w:t>四七筋骨堅、髪長極、身体盛壮。</w:t>
      </w:r>
      <w:r>
        <w:rPr>
          <w:rFonts w:cs="Times New Roman"/>
          <w:lang w:eastAsia="zh-TW"/>
        </w:rPr>
        <w:t xml:space="preserve"> </w:t>
      </w:r>
      <w:r>
        <w:rPr>
          <w:rFonts w:hint="eastAsia"/>
          <w:lang w:eastAsia="zh-TW"/>
        </w:rPr>
        <w:t>五七陽明脈衰、面始焦、髪始墮。</w:t>
      </w:r>
      <w:r>
        <w:rPr>
          <w:rFonts w:cs="Times New Roman"/>
          <w:lang w:eastAsia="zh-TW"/>
        </w:rPr>
        <w:t xml:space="preserve"> </w:t>
      </w:r>
      <w:r>
        <w:rPr>
          <w:rFonts w:hint="eastAsia"/>
          <w:lang w:eastAsia="zh-TW"/>
        </w:rPr>
        <w:t>六七三陽脈衰於上、面皆焦、髪始白。</w:t>
      </w:r>
      <w:r>
        <w:rPr>
          <w:rFonts w:cs="Times New Roman"/>
          <w:lang w:eastAsia="zh-TW"/>
        </w:rPr>
        <w:t xml:space="preserve"> </w:t>
      </w:r>
      <w:r>
        <w:rPr>
          <w:rFonts w:hint="eastAsia"/>
          <w:lang w:eastAsia="zh-TW"/>
        </w:rPr>
        <w:t>七七任脈虚、太衝脈衰少、天癸竭、地道不通、故形壊而無子也。</w:t>
      </w:r>
    </w:p>
    <w:p w:rsidR="00025015" w:rsidRDefault="00F641C0">
      <w:pPr>
        <w:adjustRightInd/>
        <w:rPr>
          <w:rFonts w:ascii="ＭＳ 明朝" w:cs="Times New Roman"/>
          <w:spacing w:val="2"/>
        </w:rPr>
      </w:pPr>
      <w:r>
        <w:rPr>
          <w:rFonts w:hint="eastAsia"/>
          <w:lang w:eastAsia="zh-TW"/>
        </w:rPr>
        <w:t xml:space="preserve">　</w:t>
      </w:r>
      <w:r>
        <w:rPr>
          <w:rFonts w:hint="eastAsia"/>
        </w:rPr>
        <w:t>女子は七歳にして、腎気盛んにして歯更り髪長ず、二七（</w:t>
      </w:r>
      <w:r>
        <w:rPr>
          <w:rFonts w:cs="Times New Roman"/>
        </w:rPr>
        <w:t>14</w:t>
      </w:r>
      <w:r>
        <w:rPr>
          <w:rFonts w:hint="eastAsia"/>
        </w:rPr>
        <w:t>）にして、天癸至り任脈通ず、太衝の脈盛んにして、月事（月経）時を以て下る、</w:t>
      </w:r>
      <w:r>
        <w:rPr>
          <w:rFonts w:cs="Times New Roman"/>
        </w:rPr>
        <w:t xml:space="preserve"> </w:t>
      </w:r>
      <w:r>
        <w:rPr>
          <w:rFonts w:hint="eastAsia"/>
        </w:rPr>
        <w:t>故に子有り、三七（</w:t>
      </w:r>
      <w:r>
        <w:rPr>
          <w:rFonts w:cs="Times New Roman"/>
        </w:rPr>
        <w:t>21</w:t>
      </w:r>
      <w:r>
        <w:rPr>
          <w:rFonts w:hint="eastAsia"/>
        </w:rPr>
        <w:t>）にして、腎気平均す、故に真牙生じて長極す、四七（</w:t>
      </w:r>
      <w:r>
        <w:rPr>
          <w:rFonts w:cs="Times New Roman"/>
        </w:rPr>
        <w:t>28</w:t>
      </w:r>
      <w:r>
        <w:rPr>
          <w:rFonts w:hint="eastAsia"/>
        </w:rPr>
        <w:t>）にして、筋骨は堅く髪は長じ極まる、身体盛壮なり、</w:t>
      </w:r>
      <w:r>
        <w:rPr>
          <w:rFonts w:cs="Times New Roman"/>
        </w:rPr>
        <w:t xml:space="preserve"> </w:t>
      </w:r>
      <w:r>
        <w:rPr>
          <w:rFonts w:hint="eastAsia"/>
        </w:rPr>
        <w:t>五七（</w:t>
      </w:r>
      <w:r>
        <w:rPr>
          <w:rFonts w:cs="Times New Roman"/>
        </w:rPr>
        <w:t>35</w:t>
      </w:r>
      <w:r>
        <w:rPr>
          <w:rFonts w:hint="eastAsia"/>
        </w:rPr>
        <w:t>）にして、陽明の脈が衰え、面始めて焦（やつ）れ髪始めて堕つ、六七（</w:t>
      </w:r>
      <w:r>
        <w:rPr>
          <w:rFonts w:cs="Times New Roman"/>
        </w:rPr>
        <w:t>42</w:t>
      </w:r>
      <w:r>
        <w:rPr>
          <w:rFonts w:hint="eastAsia"/>
        </w:rPr>
        <w:t>）にして、</w:t>
      </w:r>
      <w:r>
        <w:rPr>
          <w:rFonts w:cs="Times New Roman"/>
        </w:rPr>
        <w:t xml:space="preserve"> </w:t>
      </w:r>
      <w:r>
        <w:rPr>
          <w:rFonts w:hint="eastAsia"/>
        </w:rPr>
        <w:t>三陽の脈が上に衰え、面皆焦れ髪は始めて白し、七七（</w:t>
      </w:r>
      <w:r>
        <w:rPr>
          <w:rFonts w:cs="Times New Roman"/>
        </w:rPr>
        <w:t>49</w:t>
      </w:r>
      <w:r>
        <w:rPr>
          <w:rFonts w:hint="eastAsia"/>
        </w:rPr>
        <w:t>）にして、任脈虚し太衝の脈衰少し、天癸竭（つ）く、地道通せず、故に形壊（くず）れて子無きなり</w:t>
      </w:r>
    </w:p>
    <w:p w:rsidR="00025015" w:rsidRDefault="00025015">
      <w:pPr>
        <w:adjustRightInd/>
        <w:rPr>
          <w:rFonts w:ascii="ＭＳ 明朝" w:cs="Times New Roman"/>
          <w:spacing w:val="2"/>
        </w:rPr>
      </w:pPr>
    </w:p>
    <w:p w:rsidR="00025015" w:rsidRDefault="00F641C0">
      <w:pPr>
        <w:adjustRightInd/>
        <w:jc w:val="left"/>
        <w:rPr>
          <w:rFonts w:ascii="ＭＳ 明朝" w:cs="Times New Roman"/>
          <w:spacing w:val="2"/>
          <w:lang w:eastAsia="zh-TW"/>
        </w:rPr>
      </w:pPr>
      <w:r>
        <w:rPr>
          <w:rFonts w:hint="eastAsia"/>
        </w:rPr>
        <w:t xml:space="preserve">　</w:t>
      </w:r>
      <w:r>
        <w:rPr>
          <w:rFonts w:hint="eastAsia"/>
          <w:lang w:eastAsia="zh-TW"/>
        </w:rPr>
        <w:t>丈夫八歳、腎気実、髪長歯更。</w:t>
      </w:r>
      <w:r>
        <w:rPr>
          <w:rFonts w:cs="Times New Roman"/>
          <w:lang w:eastAsia="zh-TW"/>
        </w:rPr>
        <w:t xml:space="preserve"> </w:t>
      </w:r>
      <w:r>
        <w:rPr>
          <w:rFonts w:hint="eastAsia"/>
          <w:lang w:eastAsia="zh-TW"/>
        </w:rPr>
        <w:t>二八腎気盛、天癸至、精気溢写、陰陽和、故能有子。</w:t>
      </w:r>
      <w:r>
        <w:rPr>
          <w:rFonts w:cs="Times New Roman"/>
          <w:lang w:eastAsia="zh-TW"/>
        </w:rPr>
        <w:t xml:space="preserve"> </w:t>
      </w:r>
      <w:r>
        <w:rPr>
          <w:rFonts w:hint="eastAsia"/>
          <w:lang w:eastAsia="zh-TW"/>
        </w:rPr>
        <w:t>三八腎気平均、筋骨勁強、故真牙生而長極。</w:t>
      </w:r>
      <w:r>
        <w:rPr>
          <w:rFonts w:cs="Times New Roman"/>
          <w:lang w:eastAsia="zh-TW"/>
        </w:rPr>
        <w:t xml:space="preserve"> </w:t>
      </w:r>
      <w:r>
        <w:rPr>
          <w:rFonts w:hint="eastAsia"/>
          <w:lang w:eastAsia="zh-CN"/>
        </w:rPr>
        <w:t>四八筋骨隆盛、肌肉満壮。</w:t>
      </w:r>
      <w:r>
        <w:rPr>
          <w:rFonts w:cs="Times New Roman"/>
          <w:lang w:eastAsia="zh-CN"/>
        </w:rPr>
        <w:t xml:space="preserve"> </w:t>
      </w:r>
      <w:r>
        <w:rPr>
          <w:rFonts w:hint="eastAsia"/>
          <w:lang w:eastAsia="zh-TW"/>
        </w:rPr>
        <w:t>五八腎気衰、髪墮歯槁。</w:t>
      </w:r>
      <w:r>
        <w:rPr>
          <w:rFonts w:cs="Times New Roman"/>
          <w:lang w:eastAsia="zh-TW"/>
        </w:rPr>
        <w:t xml:space="preserve"> </w:t>
      </w:r>
      <w:r>
        <w:rPr>
          <w:rFonts w:hint="eastAsia"/>
          <w:lang w:eastAsia="zh-TW"/>
        </w:rPr>
        <w:t>六八陽気衰竭於上、面焦、髪鬢頒白。</w:t>
      </w:r>
      <w:r>
        <w:rPr>
          <w:rFonts w:cs="Times New Roman"/>
          <w:lang w:eastAsia="zh-TW"/>
        </w:rPr>
        <w:t xml:space="preserve"> </w:t>
      </w:r>
      <w:r>
        <w:rPr>
          <w:rFonts w:hint="eastAsia"/>
          <w:lang w:eastAsia="zh-TW"/>
        </w:rPr>
        <w:t>七八肝気衰、筋不能動、天癸竭、精少、腎蔵衰、形体皆極。</w:t>
      </w:r>
      <w:r>
        <w:rPr>
          <w:rFonts w:cs="Times New Roman"/>
          <w:lang w:eastAsia="zh-TW"/>
        </w:rPr>
        <w:t xml:space="preserve"> </w:t>
      </w:r>
      <w:r>
        <w:rPr>
          <w:rFonts w:hint="eastAsia"/>
          <w:lang w:eastAsia="zh-TW"/>
        </w:rPr>
        <w:t>八八則歯髪去、腎者主水、受五蔵六府之精而蔵之、故五蔵盛乃能写。</w:t>
      </w:r>
      <w:r>
        <w:rPr>
          <w:rFonts w:cs="Times New Roman"/>
          <w:lang w:eastAsia="zh-TW"/>
        </w:rPr>
        <w:t xml:space="preserve"> </w:t>
      </w:r>
      <w:r>
        <w:rPr>
          <w:rFonts w:hint="eastAsia"/>
          <w:lang w:eastAsia="zh-TW"/>
        </w:rPr>
        <w:t>今五蔵皆衰、筋骨解墮、天癸尽矣、故髪鬢白、身体重、行歩不正、而無子耳。</w:t>
      </w:r>
    </w:p>
    <w:p w:rsidR="00025015" w:rsidRDefault="00F641C0">
      <w:pPr>
        <w:adjustRightInd/>
      </w:pPr>
      <w:r>
        <w:rPr>
          <w:rFonts w:hint="eastAsia"/>
          <w:lang w:eastAsia="zh-TW"/>
        </w:rPr>
        <w:t xml:space="preserve">　</w:t>
      </w:r>
      <w:r>
        <w:rPr>
          <w:rFonts w:hint="eastAsia"/>
        </w:rPr>
        <w:t>丈夫八歳にして腎気実し、髮長じ歯更る。</w:t>
      </w:r>
      <w:r>
        <w:rPr>
          <w:rFonts w:cs="Times New Roman"/>
        </w:rPr>
        <w:t xml:space="preserve"> </w:t>
      </w:r>
      <w:r>
        <w:rPr>
          <w:rFonts w:hint="eastAsia"/>
        </w:rPr>
        <w:t>二八（</w:t>
      </w:r>
      <w:r>
        <w:rPr>
          <w:rFonts w:cs="Times New Roman"/>
        </w:rPr>
        <w:t>16</w:t>
      </w:r>
      <w:r>
        <w:rPr>
          <w:rFonts w:hint="eastAsia"/>
        </w:rPr>
        <w:t>歳）にして腎気盛し、天癸至り、精気溢写し陰陽和す。故に能く子あり。</w:t>
      </w:r>
      <w:r>
        <w:rPr>
          <w:rFonts w:cs="Times New Roman"/>
        </w:rPr>
        <w:t xml:space="preserve"> </w:t>
      </w:r>
      <w:r>
        <w:rPr>
          <w:rFonts w:hint="eastAsia"/>
        </w:rPr>
        <w:t>三八（</w:t>
      </w:r>
      <w:r>
        <w:rPr>
          <w:rFonts w:cs="Times New Roman"/>
        </w:rPr>
        <w:t>24</w:t>
      </w:r>
      <w:r>
        <w:rPr>
          <w:rFonts w:hint="eastAsia"/>
        </w:rPr>
        <w:t>歳）にして腎気平均し、筋骨勁強たり。故に真牙生じて長極まる。</w:t>
      </w:r>
      <w:r>
        <w:rPr>
          <w:rFonts w:cs="Times New Roman"/>
        </w:rPr>
        <w:t xml:space="preserve"> </w:t>
      </w:r>
      <w:r>
        <w:rPr>
          <w:rFonts w:hint="eastAsia"/>
        </w:rPr>
        <w:t xml:space="preserve">　</w:t>
      </w:r>
      <w:r>
        <w:rPr>
          <w:rFonts w:cs="Times New Roman"/>
        </w:rPr>
        <w:t xml:space="preserve"> </w:t>
      </w:r>
      <w:r>
        <w:rPr>
          <w:rFonts w:hint="eastAsia"/>
        </w:rPr>
        <w:t>四八（</w:t>
      </w:r>
      <w:r>
        <w:rPr>
          <w:rFonts w:cs="Times New Roman"/>
        </w:rPr>
        <w:t>32</w:t>
      </w:r>
      <w:r>
        <w:rPr>
          <w:rFonts w:hint="eastAsia"/>
        </w:rPr>
        <w:t>歳）にして筋骨隆盛にして、肌肉満壮たり。</w:t>
      </w:r>
      <w:r>
        <w:rPr>
          <w:rFonts w:cs="Times New Roman"/>
        </w:rPr>
        <w:t xml:space="preserve"> </w:t>
      </w:r>
      <w:r>
        <w:rPr>
          <w:rFonts w:hint="eastAsia"/>
        </w:rPr>
        <w:t>五八（</w:t>
      </w:r>
      <w:r>
        <w:rPr>
          <w:rFonts w:cs="Times New Roman"/>
        </w:rPr>
        <w:t>40</w:t>
      </w:r>
      <w:r>
        <w:rPr>
          <w:rFonts w:hint="eastAsia"/>
        </w:rPr>
        <w:t>歳）にして腎気衰え、髮墮ち、歯槁る。</w:t>
      </w:r>
      <w:r>
        <w:rPr>
          <w:rFonts w:cs="Times New Roman"/>
        </w:rPr>
        <w:t xml:space="preserve"> </w:t>
      </w:r>
      <w:r>
        <w:rPr>
          <w:rFonts w:hint="eastAsia"/>
        </w:rPr>
        <w:t>六八（</w:t>
      </w:r>
      <w:r>
        <w:rPr>
          <w:rFonts w:cs="Times New Roman"/>
        </w:rPr>
        <w:t>48</w:t>
      </w:r>
      <w:r>
        <w:rPr>
          <w:rFonts w:hint="eastAsia"/>
        </w:rPr>
        <w:t>歳）にして陽気上に衰竭し、面焦れ、髮鬢頒白たり。</w:t>
      </w:r>
      <w:r>
        <w:rPr>
          <w:rFonts w:cs="Times New Roman"/>
        </w:rPr>
        <w:t xml:space="preserve"> </w:t>
      </w:r>
      <w:r>
        <w:rPr>
          <w:rFonts w:hint="eastAsia"/>
        </w:rPr>
        <w:t>七八（</w:t>
      </w:r>
      <w:r>
        <w:rPr>
          <w:rFonts w:cs="Times New Roman"/>
        </w:rPr>
        <w:t>56</w:t>
      </w:r>
      <w:r>
        <w:rPr>
          <w:rFonts w:hint="eastAsia"/>
        </w:rPr>
        <w:t>歳）にして肝気衰え、筋動くこと能ず。天癸竭き、精少なく、腎藏衰え、形体皆極れり。</w:t>
      </w:r>
      <w:r>
        <w:rPr>
          <w:rFonts w:cs="Times New Roman"/>
        </w:rPr>
        <w:t xml:space="preserve"> </w:t>
      </w:r>
      <w:r>
        <w:rPr>
          <w:rFonts w:hint="eastAsia"/>
        </w:rPr>
        <w:t>八八（</w:t>
      </w:r>
      <w:r>
        <w:rPr>
          <w:rFonts w:cs="Times New Roman"/>
        </w:rPr>
        <w:t>64</w:t>
      </w:r>
      <w:r>
        <w:rPr>
          <w:rFonts w:hint="eastAsia"/>
        </w:rPr>
        <w:t>歳）にしてすなわち歯髮去る。腎は水を主り、五臓六腑の精を受けてこれを蔵す。</w:t>
      </w:r>
    </w:p>
    <w:p w:rsidR="005736B7" w:rsidRDefault="005736B7">
      <w:pPr>
        <w:adjustRightInd/>
      </w:pPr>
    </w:p>
    <w:p w:rsidR="005736B7" w:rsidRDefault="005736B7" w:rsidP="005736B7">
      <w:pPr>
        <w:adjustRightInd/>
        <w:jc w:val="right"/>
        <w:rPr>
          <w:rFonts w:ascii="ＭＳ 明朝" w:cs="Times New Roman"/>
          <w:spacing w:val="2"/>
        </w:rPr>
      </w:pPr>
      <w:r>
        <w:rPr>
          <w:rFonts w:hint="eastAsia"/>
        </w:rPr>
        <w:t>以上</w:t>
      </w:r>
    </w:p>
    <w:sectPr w:rsidR="005736B7">
      <w:footerReference w:type="default" r:id="rId8"/>
      <w:type w:val="continuous"/>
      <w:pgSz w:w="16838" w:h="11906" w:orient="landscape"/>
      <w:pgMar w:top="1700" w:right="1700" w:bottom="1700" w:left="1700" w:header="720" w:footer="720" w:gutter="0"/>
      <w:pgNumType w:start="1"/>
      <w:cols w:space="720"/>
      <w:noEndnote/>
      <w:textDirection w:val="tbRl"/>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110" w:rsidRDefault="00D94110">
      <w:r>
        <w:separator/>
      </w:r>
    </w:p>
  </w:endnote>
  <w:endnote w:type="continuationSeparator" w:id="0">
    <w:p w:rsidR="00D94110" w:rsidRDefault="00D9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15" w:rsidRDefault="00F641C0">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4E3755">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110" w:rsidRDefault="00D94110">
      <w:r>
        <w:rPr>
          <w:rFonts w:ascii="ＭＳ 明朝" w:cs="Times New Roman"/>
          <w:color w:val="auto"/>
          <w:sz w:val="2"/>
          <w:szCs w:val="2"/>
        </w:rPr>
        <w:continuationSeparator/>
      </w:r>
    </w:p>
  </w:footnote>
  <w:footnote w:type="continuationSeparator" w:id="0">
    <w:p w:rsidR="00D94110" w:rsidRDefault="00D94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3B"/>
    <w:rsid w:val="00025015"/>
    <w:rsid w:val="004E3755"/>
    <w:rsid w:val="005736B7"/>
    <w:rsid w:val="0081173B"/>
    <w:rsid w:val="00D94110"/>
    <w:rsid w:val="00F64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character" w:styleId="a5">
    <w:name w:val="Hyperlink"/>
    <w:uiPriority w:val="99"/>
    <w:semiHidden/>
    <w:unhideWhenUsed/>
    <w:rsid w:val="008117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character" w:styleId="a5">
    <w:name w:val="Hyperlink"/>
    <w:uiPriority w:val="99"/>
    <w:semiHidden/>
    <w:unhideWhenUsed/>
    <w:rsid w:val="008117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a.wikipedia.org/wiki/%E3%82%B2%E3%83%B3%E3%82%B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701</Words>
  <Characters>4000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 Toru</dc:creator>
  <cp:lastModifiedBy>加藤徹</cp:lastModifiedBy>
  <cp:revision>2</cp:revision>
  <dcterms:created xsi:type="dcterms:W3CDTF">2019-03-13T04:52:00Z</dcterms:created>
  <dcterms:modified xsi:type="dcterms:W3CDTF">2019-03-13T04:52:00Z</dcterms:modified>
</cp:coreProperties>
</file>