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BBF3" w14:textId="31BA6796" w:rsidR="00087329" w:rsidRPr="007D6878" w:rsidRDefault="003D4449" w:rsidP="001F0454">
      <w:pPr>
        <w:ind w:firstLineChars="200" w:firstLine="42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朝鮮通信使の光と影</w:t>
      </w:r>
    </w:p>
    <w:p w14:paraId="5724B61D" w14:textId="2483F13E" w:rsidR="003D4449" w:rsidRPr="007D6878" w:rsidRDefault="003D4449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 xml:space="preserve">　　　　　朝日カルチャーセンター・新宿　　平成３０年５月３１日　講師　加藤　徹</w:t>
      </w:r>
    </w:p>
    <w:p w14:paraId="75F5C380" w14:textId="77777777" w:rsidR="00E76E2D" w:rsidRPr="007D6878" w:rsidRDefault="00E76E2D" w:rsidP="003D4449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ユネスコの世界記憶遺産への登録が決まった江戸時代の「朝鮮通信使」は、友好や善隣外交の文脈で語られることが多いようです。しかしその実態は「過去の戦争責任を永遠に責めたてる朝鮮側」と「友好を掲げつつ幕府の権威の誇示に利用した日本側」という図式の始まりでもありました。当時の日朝双方が残した「肉声」と挿話の数々は、ほろ苦く、また思わず笑ってしまうほど面白い。意地を張り合いながらも、江戸時代を通じて外交的破綻を回避した先人の苦心と知恵を、わかりやすく紹介します。（講師記）</w:t>
      </w:r>
    </w:p>
    <w:p w14:paraId="7059F5E4" w14:textId="77777777" w:rsidR="00E76E2D" w:rsidRPr="007D6878" w:rsidRDefault="00E76E2D" w:rsidP="00E76E2D">
      <w:pPr>
        <w:rPr>
          <w:rFonts w:ascii="ＭＳ 明朝" w:eastAsia="ＭＳ 明朝" w:hAnsi="ＭＳ 明朝"/>
        </w:rPr>
      </w:pPr>
    </w:p>
    <w:p w14:paraId="463B175A" w14:textId="1CC9E811" w:rsidR="00E76E2D" w:rsidRPr="007D6878" w:rsidRDefault="00E76E2D" w:rsidP="003D4449">
      <w:pPr>
        <w:ind w:firstLineChars="300" w:firstLine="63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１</w:t>
      </w:r>
      <w:r w:rsidR="003D4449" w:rsidRPr="007D6878">
        <w:rPr>
          <w:rFonts w:ascii="ＭＳ 明朝" w:eastAsia="ＭＳ 明朝" w:hAnsi="ＭＳ 明朝" w:hint="eastAsia"/>
        </w:rPr>
        <w:t xml:space="preserve">　</w:t>
      </w:r>
      <w:r w:rsidRPr="007D6878">
        <w:rPr>
          <w:rFonts w:ascii="ＭＳ 明朝" w:eastAsia="ＭＳ 明朝" w:hAnsi="ＭＳ 明朝"/>
        </w:rPr>
        <w:t>5/31</w:t>
      </w:r>
      <w:r w:rsidRPr="007D6878">
        <w:rPr>
          <w:rFonts w:ascii="ＭＳ 明朝" w:eastAsia="ＭＳ 明朝" w:hAnsi="ＭＳ 明朝"/>
        </w:rPr>
        <w:tab/>
        <w:t>ポスト豊臣秀吉の戦争と平和</w:t>
      </w:r>
    </w:p>
    <w:p w14:paraId="2B5F1AE5" w14:textId="77545244" w:rsidR="004602A1" w:rsidRPr="007D6878" w:rsidRDefault="00E76E2D" w:rsidP="003D4449">
      <w:pPr>
        <w:ind w:firstLineChars="300" w:firstLine="63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２</w:t>
      </w:r>
      <w:r w:rsidR="003D4449" w:rsidRPr="007D6878">
        <w:rPr>
          <w:rFonts w:ascii="ＭＳ 明朝" w:eastAsia="ＭＳ 明朝" w:hAnsi="ＭＳ 明朝" w:hint="eastAsia"/>
        </w:rPr>
        <w:t xml:space="preserve">　</w:t>
      </w:r>
      <w:r w:rsidRPr="007D6878">
        <w:rPr>
          <w:rFonts w:ascii="ＭＳ 明朝" w:eastAsia="ＭＳ 明朝" w:hAnsi="ＭＳ 明朝"/>
        </w:rPr>
        <w:t>6/7</w:t>
      </w:r>
      <w:r w:rsidRPr="007D6878">
        <w:rPr>
          <w:rFonts w:ascii="ＭＳ 明朝" w:eastAsia="ＭＳ 明朝" w:hAnsi="ＭＳ 明朝"/>
        </w:rPr>
        <w:tab/>
        <w:t>朝鮮通信使からの教訓</w:t>
      </w:r>
    </w:p>
    <w:p w14:paraId="25562EBE" w14:textId="45B2472D" w:rsidR="004602A1" w:rsidRDefault="004602A1">
      <w:pPr>
        <w:rPr>
          <w:rFonts w:ascii="ＭＳ 明朝" w:eastAsia="ＭＳ 明朝" w:hAnsi="ＭＳ 明朝"/>
        </w:rPr>
      </w:pPr>
    </w:p>
    <w:p w14:paraId="636173F8" w14:textId="5A811395" w:rsidR="00C057D8" w:rsidRDefault="00C057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日本側呼称</w:t>
      </w:r>
      <w:r w:rsidR="00BF61CD">
        <w:rPr>
          <w:rFonts w:ascii="ＭＳ 明朝" w:eastAsia="ＭＳ 明朝" w:hAnsi="ＭＳ 明朝" w:hint="eastAsia"/>
        </w:rPr>
        <w:t xml:space="preserve">　</w:t>
      </w:r>
      <w:r w:rsidR="00BF61CD" w:rsidRPr="00BF61CD">
        <w:rPr>
          <w:rFonts w:ascii="ＭＳ 明朝" w:eastAsia="ＭＳ 明朝" w:hAnsi="ＭＳ 明朝" w:hint="eastAsia"/>
        </w:rPr>
        <w:t>「唐入り」</w:t>
      </w:r>
      <w:r w:rsidR="00BF61CD">
        <w:rPr>
          <w:rFonts w:ascii="ＭＳ 明朝" w:eastAsia="ＭＳ 明朝" w:hAnsi="ＭＳ 明朝" w:hint="eastAsia"/>
        </w:rPr>
        <w:t>「朝鮮征伐」「朝鮮出兵」「文禄・慶長の役」「朝鮮侵略」</w:t>
      </w:r>
    </w:p>
    <w:p w14:paraId="24D92FDF" w14:textId="494C8EF8" w:rsidR="00BF61CD" w:rsidRDefault="0038338B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中国側呼称　</w:t>
      </w:r>
      <w:r w:rsidR="00115E8B">
        <w:rPr>
          <w:rFonts w:ascii="ＭＳ 明朝" w:eastAsia="ＭＳ 明朝" w:hAnsi="ＭＳ 明朝" w:hint="eastAsia"/>
          <w:lang w:eastAsia="zh-TW"/>
        </w:rPr>
        <w:t>「</w:t>
      </w:r>
      <w:r w:rsidR="00115E8B" w:rsidRPr="00115E8B">
        <w:rPr>
          <w:rFonts w:ascii="ＭＳ 明朝" w:eastAsia="ＭＳ 明朝" w:hAnsi="ＭＳ 明朝" w:hint="eastAsia"/>
          <w:lang w:eastAsia="zh-TW"/>
        </w:rPr>
        <w:t>萬曆朝鮮之役</w:t>
      </w:r>
      <w:r w:rsidR="00115E8B">
        <w:rPr>
          <w:rFonts w:ascii="ＭＳ 明朝" w:eastAsia="ＭＳ 明朝" w:hAnsi="ＭＳ 明朝" w:hint="eastAsia"/>
          <w:lang w:eastAsia="zh-TW"/>
        </w:rPr>
        <w:t>」</w:t>
      </w:r>
      <w:r>
        <w:rPr>
          <w:rFonts w:ascii="ＭＳ 明朝" w:eastAsia="ＭＳ 明朝" w:hAnsi="ＭＳ 明朝" w:hint="eastAsia"/>
          <w:lang w:eastAsia="zh-TW"/>
        </w:rPr>
        <w:t>「</w:t>
      </w:r>
      <w:r w:rsidRPr="0038338B">
        <w:rPr>
          <w:rFonts w:ascii="ＭＳ 明朝" w:eastAsia="ＭＳ 明朝" w:hAnsi="ＭＳ 明朝" w:hint="eastAsia"/>
          <w:lang w:eastAsia="zh-TW"/>
        </w:rPr>
        <w:t>抗倭援朝</w:t>
      </w:r>
      <w:r>
        <w:rPr>
          <w:rFonts w:ascii="ＭＳ 明朝" w:eastAsia="ＭＳ 明朝" w:hAnsi="ＭＳ 明朝" w:hint="eastAsia"/>
          <w:lang w:eastAsia="zh-TW"/>
        </w:rPr>
        <w:t>」</w:t>
      </w:r>
    </w:p>
    <w:p w14:paraId="31F28512" w14:textId="034AB6BC" w:rsidR="00C057D8" w:rsidRDefault="00277F82">
      <w:pPr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韓国</w:t>
      </w:r>
      <w:r w:rsidR="00CC088E">
        <w:rPr>
          <w:rFonts w:ascii="ＭＳ 明朝" w:eastAsia="ＭＳ 明朝" w:hAnsi="ＭＳ 明朝" w:hint="eastAsia"/>
          <w:lang w:eastAsia="zh-CN"/>
        </w:rPr>
        <w:t xml:space="preserve">側呼称　</w:t>
      </w:r>
      <w:r w:rsidRPr="00277F82">
        <w:rPr>
          <w:rFonts w:ascii="ＭＳ 明朝" w:eastAsia="ＭＳ 明朝" w:hAnsi="ＭＳ 明朝" w:hint="eastAsia"/>
          <w:lang w:eastAsia="zh-CN"/>
        </w:rPr>
        <w:t>「壬辰倭乱」</w:t>
      </w:r>
      <w:r w:rsidR="0078600B" w:rsidRPr="0078600B">
        <w:rPr>
          <w:rFonts w:ascii="ＭＳ 明朝" w:eastAsia="ＭＳ 明朝" w:hAnsi="ＭＳ 明朝" w:hint="eastAsia"/>
          <w:lang w:eastAsia="zh-CN"/>
        </w:rPr>
        <w:t>「丁酉倭乱」「丁酉再乱」</w:t>
      </w:r>
      <w:r w:rsidR="00505BA8" w:rsidRPr="00505BA8">
        <w:rPr>
          <w:rFonts w:ascii="ＭＳ 明朝" w:eastAsia="ＭＳ 明朝" w:hAnsi="ＭＳ 明朝" w:hint="eastAsia"/>
          <w:lang w:eastAsia="zh-CN"/>
        </w:rPr>
        <w:t>「壬辰戦争」</w:t>
      </w:r>
    </w:p>
    <w:p w14:paraId="12FBC5F6" w14:textId="4D544010" w:rsidR="00505BA8" w:rsidRPr="009B5DA7" w:rsidRDefault="00505BA8" w:rsidP="001159FA">
      <w:pPr>
        <w:rPr>
          <w:rFonts w:ascii="ＭＳ 明朝" w:eastAsia="DengXian" w:hAnsi="ＭＳ 明朝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ポイント中立的な呼称はいまだない。日本</w:t>
      </w:r>
      <w:r>
        <w:rPr>
          <w:rFonts w:ascii="ＭＳ 明朝" w:eastAsia="ＭＳ 明朝" w:hAnsi="ＭＳ 明朝" w:cs="ＭＳ 明朝" w:hint="eastAsia"/>
        </w:rPr>
        <w:t>・中国が自国の元号で</w:t>
      </w:r>
      <w:r w:rsidR="009B5DA7">
        <w:rPr>
          <w:rFonts w:ascii="ＭＳ 明朝" w:eastAsia="ＭＳ 明朝" w:hAnsi="ＭＳ 明朝" w:cs="ＭＳ 明朝" w:hint="eastAsia"/>
        </w:rPr>
        <w:t>この戦争を呼ぶことがあるのに対して、韓国</w:t>
      </w:r>
      <w:r w:rsidR="009A3ADE">
        <w:rPr>
          <w:rFonts w:ascii="ＭＳ 明朝" w:eastAsia="ＭＳ 明朝" w:hAnsi="ＭＳ 明朝" w:cs="ＭＳ 明朝" w:hint="eastAsia"/>
        </w:rPr>
        <w:t>・朝鮮側が「壬辰」という干支を使う理由は、当時の朝鮮国は明の冊封国であったため、</w:t>
      </w:r>
      <w:r w:rsidR="001159FA">
        <w:rPr>
          <w:rFonts w:ascii="ＭＳ 明朝" w:eastAsia="ＭＳ 明朝" w:hAnsi="ＭＳ 明朝" w:cs="ＭＳ 明朝" w:hint="eastAsia"/>
        </w:rPr>
        <w:t>自国独自の元号を作れなかったため。</w:t>
      </w:r>
    </w:p>
    <w:p w14:paraId="3C7B0B8A" w14:textId="5776937C" w:rsidR="00C057D8" w:rsidRDefault="00C057D8">
      <w:pPr>
        <w:rPr>
          <w:rFonts w:ascii="ＭＳ 明朝" w:eastAsia="ＭＳ 明朝" w:hAnsi="ＭＳ 明朝"/>
        </w:rPr>
      </w:pPr>
    </w:p>
    <w:p w14:paraId="7B04DA87" w14:textId="77777777" w:rsidR="00C057D8" w:rsidRPr="007D6878" w:rsidRDefault="00C057D8">
      <w:pPr>
        <w:rPr>
          <w:rFonts w:ascii="ＭＳ 明朝" w:eastAsia="ＭＳ 明朝" w:hAnsi="ＭＳ 明朝"/>
        </w:rPr>
      </w:pPr>
    </w:p>
    <w:p w14:paraId="46547F3F" w14:textId="0BD4B344" w:rsidR="00C341B5" w:rsidRPr="007D6878" w:rsidRDefault="001F0454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★</w:t>
      </w:r>
      <w:r w:rsidR="00CA62E9" w:rsidRPr="007D6878">
        <w:rPr>
          <w:rFonts w:ascii="ＭＳ 明朝" w:eastAsia="ＭＳ 明朝" w:hAnsi="ＭＳ 明朝" w:hint="eastAsia"/>
        </w:rPr>
        <w:t>『明史』巻</w:t>
      </w:r>
      <w:r w:rsidR="00CA62E9" w:rsidRPr="007D6878">
        <w:rPr>
          <w:rFonts w:ascii="ＭＳ 明朝" w:eastAsia="ＭＳ 明朝" w:hAnsi="ＭＳ 明朝"/>
        </w:rPr>
        <w:t>322・外国3「日本伝」より、豊臣秀吉の条</w:t>
      </w:r>
    </w:p>
    <w:p w14:paraId="61B269CB" w14:textId="77777777" w:rsidR="004602A1" w:rsidRPr="007D6878" w:rsidRDefault="004B20CE" w:rsidP="004602A1">
      <w:pPr>
        <w:rPr>
          <w:rFonts w:ascii="ＭＳ 明朝" w:eastAsia="ＭＳ 明朝" w:hAnsi="ＭＳ 明朝"/>
        </w:rPr>
      </w:pPr>
      <w:hyperlink r:id="rId7" w:history="1">
        <w:r w:rsidR="004602A1" w:rsidRPr="007D6878">
          <w:rPr>
            <w:rStyle w:val="a3"/>
            <w:rFonts w:ascii="ＭＳ 明朝" w:eastAsia="ＭＳ 明朝" w:hAnsi="ＭＳ 明朝"/>
          </w:rPr>
          <w:t>http://www.geocities.jp/cato1963/hideyoshi.html</w:t>
        </w:r>
      </w:hyperlink>
    </w:p>
    <w:p w14:paraId="1C39ED09" w14:textId="533EB762" w:rsidR="00F17DAB" w:rsidRPr="007D6878" w:rsidRDefault="0054793D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☆</w:t>
      </w:r>
      <w:r w:rsidR="00087DD0" w:rsidRPr="007D6878">
        <w:rPr>
          <w:rFonts w:ascii="ＭＳ 明朝" w:eastAsia="ＭＳ 明朝" w:hAnsi="ＭＳ 明朝" w:hint="eastAsia"/>
        </w:rPr>
        <w:t>秀吉、信長の家来となる。</w:t>
      </w:r>
    </w:p>
    <w:p w14:paraId="499912DB" w14:textId="37072320" w:rsidR="00F17DAB" w:rsidRPr="007D6878" w:rsidRDefault="00F17DAB" w:rsidP="00F17DAB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日本故有王、其下称関白者最尊、時以山城州渠信長為之。偶出猟、遇一人臥樹下。驚起衝突。執而詰之。自言「為平秀吉、薩摩州人之奴」。雄健蹺捷、有口弁。信長悅之、令牧馬、名曰「木下人」。後漸用事、為信長画策、奪並二十余州、遂為摂津鎮守大将。</w:t>
      </w:r>
    </w:p>
    <w:p w14:paraId="27DB4264" w14:textId="7A5CEBA4" w:rsidR="00F17DAB" w:rsidRPr="007D6878" w:rsidRDefault="00F17DAB" w:rsidP="00F17DAB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日本にはもと王あり、そのしたに関白と称する者ありて最も尊し。時に山城州のかしら、信長をもってこれと為す。</w:t>
      </w:r>
      <w:r w:rsidRPr="007D6878">
        <w:rPr>
          <w:rFonts w:ascii="ＭＳ 明朝" w:eastAsia="ＭＳ 明朝" w:hAnsi="ＭＳ 明朝"/>
        </w:rPr>
        <w:t xml:space="preserve"> たまたま猟にいで、一人の樹下にガするものにあう。驚起して衝突す。とらえてこれをなじる。みずから言う 「たいらの秀吉、薩摩州の人のやっこたり」と。ユウケンキョウショウにして口弁あり。信長、これをよろこび、馬をボクせしめ、名づけて「木下人」という。のちにようやく事を用う。信長のために画策し、二十余州をあわす。ついに摂津の鎮守大将となる。</w:t>
      </w:r>
    </w:p>
    <w:p w14:paraId="0FA4C01D" w14:textId="48E0EA9C" w:rsidR="008C0798" w:rsidRPr="007D6878" w:rsidRDefault="008C0798" w:rsidP="008C0798">
      <w:pPr>
        <w:rPr>
          <w:rFonts w:ascii="ＭＳ 明朝" w:eastAsia="ＭＳ 明朝" w:hAnsi="ＭＳ 明朝"/>
        </w:rPr>
      </w:pPr>
    </w:p>
    <w:p w14:paraId="4CFD6159" w14:textId="77777777" w:rsidR="008C0798" w:rsidRPr="007D6878" w:rsidRDefault="008C0798" w:rsidP="008C0798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☆秀吉、信長の権力を受け継ぐ。</w:t>
      </w:r>
    </w:p>
    <w:p w14:paraId="77953397" w14:textId="374B196B" w:rsidR="008C0798" w:rsidRPr="007D6878" w:rsidRDefault="008C0798" w:rsidP="008C0798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有参謀阿奇支者、得罪信長。命秀吉統兵討之。俄信長為其下明智所殺、秀吉方攻滅阿奇支、聞変、与部将行長等乗勝還兵誅之。威名益振。尋廃信長参子、僭称関白、尽有其衆、時為万</w:t>
      </w:r>
      <w:r w:rsidRPr="007D6878">
        <w:rPr>
          <w:rFonts w:ascii="ＭＳ 明朝" w:eastAsia="ＭＳ 明朝" w:hAnsi="ＭＳ 明朝" w:hint="eastAsia"/>
          <w:lang w:eastAsia="zh-TW"/>
        </w:rPr>
        <w:lastRenderedPageBreak/>
        <w:t>暦十四年。</w:t>
      </w:r>
    </w:p>
    <w:p w14:paraId="571AF3AA" w14:textId="7F606548" w:rsidR="008C0798" w:rsidRPr="007D6878" w:rsidRDefault="008C0798" w:rsidP="008C0798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参謀のアケチなるものあり、罪を信長に得たり。秀吉に命じて兵をすべ、これを討たしむ。にわかにして信長、そのしもの明智の殺すところとなる。秀吉、まさにアケチを攻め滅ぼす。ヘンを聞き、部将の行長らと勝ちに乗じて兵をかえしてこれをチュウす。威名ますますふるう。ついで信長の三子を廃し、関白をセンショウし、ことごとくその衆をユウす。ときにバンレキ十四年なり。</w:t>
      </w:r>
    </w:p>
    <w:p w14:paraId="133DE98A" w14:textId="1BB26D00" w:rsidR="008C0798" w:rsidRPr="007D6878" w:rsidRDefault="008C0798" w:rsidP="008C0798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(中略)</w:t>
      </w:r>
    </w:p>
    <w:p w14:paraId="4D148BB8" w14:textId="77777777" w:rsidR="00294FE8" w:rsidRPr="007D6878" w:rsidRDefault="00294FE8" w:rsidP="00294FE8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☆秀吉が死に、日本人たちは帰国して戦争は終わった。</w:t>
      </w:r>
    </w:p>
    <w:p w14:paraId="270C529F" w14:textId="5DFAC665" w:rsidR="008C0798" w:rsidRPr="007D6878" w:rsidRDefault="00294FE8" w:rsidP="00294FE8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久之、秀吉死。諸倭揚帆尽帰、朝鮮患亦平。</w:t>
      </w:r>
    </w:p>
    <w:p w14:paraId="789A0833" w14:textId="5A609822" w:rsidR="00177D1F" w:rsidRPr="007D6878" w:rsidRDefault="00177D1F" w:rsidP="00294FE8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これを久しくして、秀吉死す。諸倭、帆をあげてことごとく帰る。朝鮮のうれい、また平らぐ。</w:t>
      </w:r>
    </w:p>
    <w:p w14:paraId="46B9373A" w14:textId="4A8894F8" w:rsidR="00177D1F" w:rsidRPr="007D6878" w:rsidRDefault="00177D1F" w:rsidP="00294FE8">
      <w:pPr>
        <w:ind w:firstLineChars="100" w:firstLine="210"/>
        <w:rPr>
          <w:rFonts w:ascii="ＭＳ 明朝" w:eastAsia="ＭＳ 明朝" w:hAnsi="ＭＳ 明朝"/>
        </w:rPr>
      </w:pPr>
    </w:p>
    <w:p w14:paraId="74C7D352" w14:textId="12F631CF" w:rsidR="00177D1F" w:rsidRPr="007D6878" w:rsidRDefault="00177D1F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☆中国と朝鮮の損害は甚大で、日本に対して最後まで勝算はなかった。</w:t>
      </w:r>
    </w:p>
    <w:p w14:paraId="09E1872D" w14:textId="15C149EB" w:rsidR="00177D1F" w:rsidRPr="007D6878" w:rsidRDefault="00177D1F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 xml:space="preserve">　</w:t>
      </w:r>
      <w:r w:rsidRPr="007D6878">
        <w:rPr>
          <w:rFonts w:ascii="ＭＳ 明朝" w:eastAsia="ＭＳ 明朝" w:hAnsi="ＭＳ 明朝" w:hint="eastAsia"/>
          <w:lang w:eastAsia="zh-TW"/>
        </w:rPr>
        <w:t>然自関白侵東国、前後七載、喪師数十万、糜餉数百万、中朝与朝鮮迄無勝算。至関白死、兵禍始休、諸倭亦皆退守島巣、東南稍有安枕之日矣。</w:t>
      </w:r>
      <w:r w:rsidRPr="007D6878">
        <w:rPr>
          <w:rFonts w:ascii="ＭＳ 明朝" w:eastAsia="ＭＳ 明朝" w:hAnsi="ＭＳ 明朝" w:hint="eastAsia"/>
        </w:rPr>
        <w:t>秀吉凡再伝而亡。</w:t>
      </w:r>
    </w:p>
    <w:p w14:paraId="333D86B3" w14:textId="10F3B42D" w:rsidR="00177D1F" w:rsidRPr="007D6878" w:rsidRDefault="008852BC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 xml:space="preserve">　しかれども、関白の東国をおかせしより、前後シチサイ、師をうしなうこと数十万、かてをついやすこと数百万、チュウチョウと朝鮮とついに勝算無し。関白の死するに至りて、ヘイカはじめてやみ、諸倭もまたみなしりぞきてトウソウを守り、東南ようやく枕をやすんずる日あり。秀吉およそ再伝してほろぶ。</w:t>
      </w:r>
    </w:p>
    <w:p w14:paraId="7053CAA8" w14:textId="59928498" w:rsidR="008852BC" w:rsidRPr="007D6878" w:rsidRDefault="008852BC" w:rsidP="00177D1F">
      <w:pPr>
        <w:rPr>
          <w:rFonts w:ascii="ＭＳ 明朝" w:eastAsia="ＭＳ 明朝" w:hAnsi="ＭＳ 明朝"/>
        </w:rPr>
      </w:pPr>
    </w:p>
    <w:p w14:paraId="64F594E8" w14:textId="0CEFE3F7" w:rsidR="008852BC" w:rsidRPr="007D6878" w:rsidRDefault="008852BC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☆中国の庶民は、子供が騒ぐと「黙らないと日本人が来るよ」と脅すほどだった。</w:t>
      </w:r>
    </w:p>
    <w:p w14:paraId="6A093EC3" w14:textId="6DA1A759" w:rsidR="00A84454" w:rsidRPr="007D6878" w:rsidRDefault="00A84454" w:rsidP="00177D1F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</w:rPr>
        <w:t xml:space="preserve">　</w:t>
      </w:r>
      <w:r w:rsidRPr="007D6878">
        <w:rPr>
          <w:rFonts w:ascii="ＭＳ 明朝" w:eastAsia="ＭＳ 明朝" w:hAnsi="ＭＳ 明朝" w:hint="eastAsia"/>
          <w:lang w:eastAsia="zh-TW"/>
        </w:rPr>
        <w:t>終明之世、通倭之禁甚厳。閭巷小民、至指倭相詈罵、甚以噤其小児女云。</w:t>
      </w:r>
    </w:p>
    <w:p w14:paraId="6D9DE775" w14:textId="0886FB8A" w:rsidR="00A84454" w:rsidRPr="007D6878" w:rsidRDefault="00A84454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  <w:lang w:eastAsia="zh-TW"/>
        </w:rPr>
        <w:t xml:space="preserve">　</w:t>
      </w:r>
      <w:r w:rsidRPr="007D6878">
        <w:rPr>
          <w:rFonts w:ascii="ＭＳ 明朝" w:eastAsia="ＭＳ 明朝" w:hAnsi="ＭＳ 明朝" w:hint="eastAsia"/>
        </w:rPr>
        <w:t>シュウミンのよ、倭に通ずるの禁、はなはだ厳なり。リョコウのショウミン、倭を指してあいリバするにいたり、はなはだしきはもってそのショウジジョをキンずという。</w:t>
      </w:r>
    </w:p>
    <w:p w14:paraId="3D6C91BC" w14:textId="091FA068" w:rsidR="001F0454" w:rsidRPr="007D6878" w:rsidRDefault="001F0454" w:rsidP="00177D1F">
      <w:pPr>
        <w:rPr>
          <w:rFonts w:ascii="ＭＳ 明朝" w:eastAsia="ＭＳ 明朝" w:hAnsi="ＭＳ 明朝"/>
        </w:rPr>
      </w:pPr>
    </w:p>
    <w:p w14:paraId="1D5977B8" w14:textId="0C52A1B1" w:rsidR="001F0454" w:rsidRPr="007D6878" w:rsidRDefault="001F0454" w:rsidP="00177D1F">
      <w:pPr>
        <w:rPr>
          <w:rFonts w:ascii="ＭＳ 明朝" w:eastAsia="ＭＳ 明朝" w:hAnsi="ＭＳ 明朝"/>
        </w:rPr>
      </w:pPr>
    </w:p>
    <w:p w14:paraId="5911C097" w14:textId="25C75C33" w:rsidR="001F0454" w:rsidRPr="007D6878" w:rsidRDefault="00E5559C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★</w:t>
      </w:r>
      <w:r w:rsidR="003D0E90" w:rsidRPr="007D6878">
        <w:rPr>
          <w:rFonts w:ascii="ＭＳ 明朝" w:eastAsia="ＭＳ 明朝" w:hAnsi="ＭＳ 明朝" w:hint="eastAsia"/>
        </w:rPr>
        <w:t>李瀷</w:t>
      </w:r>
      <w:r w:rsidR="003D0E90" w:rsidRPr="007D6878">
        <w:rPr>
          <w:rFonts w:ascii="ＭＳ 明朝" w:eastAsia="ＭＳ 明朝" w:hAnsi="ＭＳ 明朝"/>
        </w:rPr>
        <w:t>(1681-1763)『星湖</w:t>
      </w:r>
      <w:r w:rsidR="003D0E90" w:rsidRPr="007D6878">
        <w:rPr>
          <w:rFonts w:ascii="PMingLiU" w:eastAsia="PMingLiU" w:hAnsi="PMingLiU" w:cs="PMingLiU" w:hint="eastAsia"/>
        </w:rPr>
        <w:t>僿</w:t>
      </w:r>
      <w:r w:rsidR="003D0E90" w:rsidRPr="007D6878">
        <w:rPr>
          <w:rFonts w:ascii="ＭＳ 明朝" w:eastAsia="ＭＳ 明朝" w:hAnsi="ＭＳ 明朝" w:cs="游明朝" w:hint="eastAsia"/>
        </w:rPr>
        <w:t>説</w:t>
      </w:r>
      <w:r w:rsidR="003D0E90" w:rsidRPr="007D6878">
        <w:rPr>
          <w:rFonts w:ascii="ＭＳ 明朝" w:eastAsia="ＭＳ 明朝" w:hAnsi="ＭＳ 明朝" w:hint="eastAsia"/>
        </w:rPr>
        <w:t>』より</w:t>
      </w:r>
    </w:p>
    <w:p w14:paraId="6C28DB14" w14:textId="70A67F71" w:rsidR="003D0E90" w:rsidRPr="007D6878" w:rsidRDefault="003D0E90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 xml:space="preserve">　李氏朝鮮</w:t>
      </w:r>
      <w:r w:rsidR="00605639" w:rsidRPr="007D6878">
        <w:rPr>
          <w:rFonts w:ascii="ＭＳ 明朝" w:eastAsia="ＭＳ 明朝" w:hAnsi="ＭＳ 明朝" w:hint="eastAsia"/>
        </w:rPr>
        <w:t>(朝鮮王朝)の知識人の、豊臣秀吉に対する意外な評価。</w:t>
      </w:r>
    </w:p>
    <w:p w14:paraId="17642FC9" w14:textId="15873794" w:rsidR="004602A1" w:rsidRPr="007D6878" w:rsidRDefault="003D0E90" w:rsidP="00177D1F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/>
        </w:rPr>
        <w:t>http://www.geocities.jp/cato1963/seikosaisetu.html</w:t>
      </w:r>
    </w:p>
    <w:p w14:paraId="3D88888E" w14:textId="052C4A07" w:rsidR="004602A1" w:rsidRPr="007D6878" w:rsidRDefault="00407758" w:rsidP="00407758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壬辰倭寇、明史及我邦人皆言「平秀吉弑主自立、欲立威於国中、多行誅殺、因為射天之計」。此非也。…【中略】…是時中国人許儀後者、漂泊薩摩州、詳書倭中陰事、以報天朝。其隣居唐人、窃告之。左右皆請烹儀後。秀吉曰「彼本明人。為明告日本、事理無不可。且出人不意、実非吾心。況自古帝王尽起草昧。使大明知吾素賎、亦非害事」。置不問。反謂密告者曰「汝亦明人、敢訴明人。非凶人而何？」。以此観之、秀吉亦有許大力量、非庸人也。起自島夷、越海与大邦作仇、其勢必敗。若使生於中国恣行其胸臆、未必不成！</w:t>
      </w:r>
    </w:p>
    <w:p w14:paraId="0F20A8FE" w14:textId="671BAFCD" w:rsidR="00F94955" w:rsidRPr="007D6878" w:rsidRDefault="00F94955" w:rsidP="00407758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壬辰倭寇、明史及び我が邦人は皆言ふ「平秀吉、主を弑して自立し、威を国中に立てんと</w:t>
      </w:r>
      <w:r w:rsidRPr="007D6878">
        <w:rPr>
          <w:rFonts w:ascii="ＭＳ 明朝" w:eastAsia="ＭＳ 明朝" w:hAnsi="ＭＳ 明朝" w:hint="eastAsia"/>
        </w:rPr>
        <w:lastRenderedPageBreak/>
        <w:t>欲し、多く誅殺を行ひ、因りて射天の計を為せり」と。此れ、非なり。…【中略】</w:t>
      </w:r>
      <w:r w:rsidRPr="007D6878">
        <w:rPr>
          <w:rFonts w:ascii="ＭＳ 明朝" w:eastAsia="ＭＳ 明朝" w:hAnsi="ＭＳ 明朝"/>
        </w:rPr>
        <w:t xml:space="preserve"> …是の時、中国人の許儀後なる者、薩摩州に漂泊し、 詳らかに倭中の陰事を書き、以て天朝に報ず。 其の隣居の唐人、窃かに之を告ぐ。左右、皆、儀後を烹んことを請ふ。 秀吉曰く「彼は本、明人なり。 明の為に日本を告するは、事の理として可ならざるは無し。 且、人の不意に出づるは、実に吾が心に非ず。 況んや古より帝王は尽く草昧より起つ。大明をして吾素より賎しきを知ら</w:t>
      </w:r>
      <w:r w:rsidRPr="007D6878">
        <w:rPr>
          <w:rFonts w:ascii="ＭＳ 明朝" w:eastAsia="ＭＳ 明朝" w:hAnsi="ＭＳ 明朝" w:hint="eastAsia"/>
        </w:rPr>
        <w:t>しむるも、</w:t>
      </w:r>
      <w:r w:rsidRPr="007D6878">
        <w:rPr>
          <w:rFonts w:ascii="ＭＳ 明朝" w:eastAsia="ＭＳ 明朝" w:hAnsi="ＭＳ 明朝"/>
        </w:rPr>
        <w:t xml:space="preserve"> 亦た害事に非ず」と。 不問に置く。反りて密告者に謂ひて曰く「汝も亦た明人なるに、敢て明人を訴ふ。凶人に非ずして何ぞや」と。 此を以て之を観るに、秀吉亦た許大の力量有り、庸人に非ざるなり。 島夷より起ちて、海を越えて大邦と仇を作せば、其の勢ひとして必ず敗れん。 若し中国に生まれて其の胸臆を恣に行はしめば、未だ必ずしも成さずんばあらじ。</w:t>
      </w:r>
    </w:p>
    <w:p w14:paraId="7154F81E" w14:textId="77777777" w:rsidR="009160D8" w:rsidRPr="007D6878" w:rsidRDefault="009160D8" w:rsidP="009160D8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【大意】</w:t>
      </w:r>
    </w:p>
    <w:p w14:paraId="49A7E70A" w14:textId="647D691B" w:rsidR="009160D8" w:rsidRPr="007D6878" w:rsidRDefault="009160D8" w:rsidP="0045282A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壬辰倭寇</w:t>
      </w:r>
      <w:r w:rsidRPr="007D6878">
        <w:rPr>
          <w:rFonts w:ascii="ＭＳ 明朝" w:eastAsia="ＭＳ 明朝" w:hAnsi="ＭＳ 明朝"/>
        </w:rPr>
        <w:t>(文禄・慶長の役)について、中国の『明史』と、わが国(李氏朝鮮)の人はみなこう述べる。「平秀吉(豊臣秀吉の唐名)は、自分の主人を殺して自立し、日本の国中を威圧するために多数の人々を誅殺し、さらに天に矢を射るような無謀な対外戦争まで仕組んだのだ」。これは間違いである。…【中略】…当時、中国人の許儀後という者が、日本の薩摩州に身を寄せていたが、日本の秘密を詳しく手紙に書いて、こっそり中国に報告した。許儀後の近所に住んでいた中国人は、許儀後のスバイ行為を当局に密告した。秀吉の側近は全員、許儀後を極刑である</w:t>
      </w:r>
      <w:r w:rsidRPr="007D6878">
        <w:rPr>
          <w:rFonts w:ascii="ＭＳ 明朝" w:eastAsia="ＭＳ 明朝" w:hAnsi="ＭＳ 明朝" w:hint="eastAsia"/>
        </w:rPr>
        <w:t>釜ゆでの刑にすべきだ、と秀吉に上奏した。しかし、秀吉は言った。「許儀後はもともと明国の人間だ。明国のために日本の秘密を伝えるのは、事のすじみちとして当然のことである。また、他人の油断に乗じて不意打ちをかけるのは、私の本意ではない。まして、古今東西の帝王は、昔からみな社会の底辺の出身者ばかりだ。私が賎しい素性の者だということが大明国に知られても、別に悪いことではない」。秀吉はそう言って、許儀後のスパイ行為を不問に付した。そして、許儀後を密告した中国人に向かって言った。「おまえも明国人だろう。同じ明国人をあえて密告するとは、おまえはとんでもない悪人だ」。このことから考えると、秀吉もかなりの力量をもつ、非凡な人物であったことがわかる。小さな島国の蛮族から身を起こし、海を渡って大国と戦争をすれば、負けるのも必然である。もし秀吉が、中国に生まれて自分の胸の思いを存分に行うことができていたら、ひょっとして世界征服に成功していたかもしれない</w:t>
      </w:r>
      <w:r w:rsidR="0045282A" w:rsidRPr="007D6878">
        <w:rPr>
          <w:rFonts w:ascii="ＭＳ 明朝" w:eastAsia="ＭＳ 明朝" w:hAnsi="ＭＳ 明朝" w:hint="eastAsia"/>
        </w:rPr>
        <w:t>。</w:t>
      </w:r>
    </w:p>
    <w:p w14:paraId="4A199C2F" w14:textId="77777777" w:rsidR="00401F3A" w:rsidRPr="007D6878" w:rsidRDefault="00401F3A" w:rsidP="00401F3A">
      <w:pPr>
        <w:rPr>
          <w:rFonts w:ascii="ＭＳ 明朝" w:eastAsia="ＭＳ 明朝" w:hAnsi="ＭＳ 明朝"/>
        </w:rPr>
      </w:pPr>
    </w:p>
    <w:p w14:paraId="5C647279" w14:textId="0293C856" w:rsidR="0045282A" w:rsidRPr="007D6878" w:rsidRDefault="00401F3A" w:rsidP="00401F3A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★実務者レベルにおける漂着民相互送還体制</w:t>
      </w:r>
    </w:p>
    <w:p w14:paraId="7A793AD2" w14:textId="4E32B72D" w:rsidR="00225B18" w:rsidRPr="007D6878" w:rsidRDefault="004B20CE" w:rsidP="00401F3A">
      <w:pPr>
        <w:rPr>
          <w:rFonts w:ascii="ＭＳ 明朝" w:eastAsia="ＭＳ 明朝" w:hAnsi="ＭＳ 明朝"/>
        </w:rPr>
      </w:pPr>
      <w:hyperlink r:id="rId8" w:anchor="02" w:history="1">
        <w:r w:rsidR="00225B18" w:rsidRPr="007D6878">
          <w:rPr>
            <w:rStyle w:val="a3"/>
            <w:rFonts w:ascii="ＭＳ 明朝" w:eastAsia="ＭＳ 明朝" w:hAnsi="ＭＳ 明朝"/>
          </w:rPr>
          <w:t>http://www.geocities.jp/cato1963/</w:t>
        </w:r>
        <w:bookmarkStart w:id="0" w:name="_GoBack"/>
        <w:r w:rsidR="00225B18" w:rsidRPr="007D6878">
          <w:rPr>
            <w:rStyle w:val="a3"/>
            <w:rFonts w:ascii="ＭＳ 明朝" w:eastAsia="ＭＳ 明朝" w:hAnsi="ＭＳ 明朝"/>
          </w:rPr>
          <w:t>singaku-32.html#02</w:t>
        </w:r>
        <w:bookmarkEnd w:id="0"/>
      </w:hyperlink>
    </w:p>
    <w:p w14:paraId="2C98320E" w14:textId="457E63F8" w:rsidR="00225B18" w:rsidRPr="007D6878" w:rsidRDefault="00556C7D" w:rsidP="00556C7D">
      <w:pPr>
        <w:ind w:firstLineChars="100" w:firstLine="210"/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寛永十二年</w:t>
      </w:r>
      <w:r w:rsidRPr="007D6878">
        <w:rPr>
          <w:rFonts w:ascii="ＭＳ 明朝" w:eastAsia="ＭＳ 明朝" w:hAnsi="ＭＳ 明朝"/>
        </w:rPr>
        <w:t>(乙亥年、西暦1635)と正保二年(乙酉年、西暦1645)、日本に漂着した朝鮮の漁民を送還した時の、両国のやりとり。</w:t>
      </w:r>
    </w:p>
    <w:p w14:paraId="0707CCE3" w14:textId="7F1B1FB9" w:rsidR="00401F3A" w:rsidRPr="007D6878" w:rsidRDefault="00401F3A" w:rsidP="00401F3A">
      <w:pPr>
        <w:rPr>
          <w:rFonts w:ascii="ＭＳ 明朝" w:eastAsia="ＭＳ 明朝" w:hAnsi="ＭＳ 明朝"/>
        </w:rPr>
      </w:pPr>
    </w:p>
    <w:p w14:paraId="1398FF75" w14:textId="39157B40" w:rsidR="006D78F4" w:rsidRPr="007D6878" w:rsidRDefault="006D78F4" w:rsidP="006D78F4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○日本</w:t>
      </w:r>
      <w:r w:rsidR="000A7517" w:rsidRPr="007D6878">
        <w:rPr>
          <w:rFonts w:ascii="ＭＳ 明朝" w:eastAsia="ＭＳ 明朝" w:hAnsi="ＭＳ 明朝" w:hint="eastAsia"/>
        </w:rPr>
        <w:t>国</w:t>
      </w:r>
      <w:r w:rsidRPr="007D6878">
        <w:rPr>
          <w:rFonts w:ascii="ＭＳ 明朝" w:eastAsia="ＭＳ 明朝" w:hAnsi="ＭＳ 明朝" w:hint="eastAsia"/>
        </w:rPr>
        <w:t>から朝鮮国への手紙</w:t>
      </w:r>
    </w:p>
    <w:p w14:paraId="2259E5E2" w14:textId="199F6957" w:rsidR="006D78F4" w:rsidRPr="007D6878" w:rsidRDefault="006D78F4" w:rsidP="006D78F4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寛永十二乙亥年</w:t>
      </w:r>
    </w:p>
    <w:p w14:paraId="6DD4CEB7" w14:textId="77777777" w:rsidR="006D78F4" w:rsidRPr="007D6878" w:rsidRDefault="006D78F4" w:rsidP="006D78F4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lastRenderedPageBreak/>
        <w:t>日本国対馬州太守拾遺平義成、</w:t>
      </w:r>
      <w:r w:rsidRPr="007D6878">
        <w:rPr>
          <w:rFonts w:ascii="ＭＳ 明朝" w:eastAsia="ＭＳ 明朝" w:hAnsi="ＭＳ 明朝"/>
          <w:lang w:eastAsia="zh-TW"/>
        </w:rPr>
        <w:t xml:space="preserve"> 奉書</w:t>
      </w:r>
    </w:p>
    <w:p w14:paraId="180B247D" w14:textId="77777777" w:rsidR="006D78F4" w:rsidRPr="007D6878" w:rsidRDefault="006D78F4" w:rsidP="006D78F4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朝鮮国礼曹大人足下、</w:t>
      </w:r>
      <w:r w:rsidRPr="007D6878">
        <w:rPr>
          <w:rFonts w:ascii="ＭＳ 明朝" w:eastAsia="ＭＳ 明朝" w:hAnsi="ＭＳ 明朝"/>
          <w:lang w:eastAsia="zh-TW"/>
        </w:rPr>
        <w:t xml:space="preserve"> 客歳初冬、貴国民生業漁猟者四名、 漂到于本邦石州辺浦、州主為給糧服補舟楫、 遠令使价送達馬島、 茲又済其所之、 附回使之便以護還、 只在使舌、謹冀炳愿、不宣頓首</w:t>
      </w:r>
    </w:p>
    <w:p w14:paraId="4E9D02B4" w14:textId="36E242BC" w:rsidR="006D78F4" w:rsidRPr="007D6878" w:rsidRDefault="006D78F4" w:rsidP="006D78F4">
      <w:pPr>
        <w:rPr>
          <w:rFonts w:ascii="ＭＳ 明朝" w:eastAsia="ＭＳ 明朝" w:hAnsi="ＭＳ 明朝"/>
          <w:sz w:val="18"/>
          <w:szCs w:val="18"/>
        </w:rPr>
      </w:pPr>
      <w:r w:rsidRPr="007D6878">
        <w:rPr>
          <w:rFonts w:ascii="ＭＳ 明朝" w:eastAsia="ＭＳ 明朝" w:hAnsi="ＭＳ 明朝" w:hint="eastAsia"/>
        </w:rPr>
        <w:t>乙亥　義　成</w:t>
      </w:r>
    </w:p>
    <w:p w14:paraId="4577F176" w14:textId="77777777" w:rsidR="00720B96" w:rsidRPr="007D6878" w:rsidRDefault="00720B96" w:rsidP="00720B96">
      <w:pPr>
        <w:rPr>
          <w:rFonts w:ascii="ＭＳ 明朝" w:eastAsia="ＭＳ 明朝" w:hAnsi="ＭＳ 明朝"/>
          <w:szCs w:val="21"/>
        </w:rPr>
      </w:pPr>
      <w:r w:rsidRPr="007D6878">
        <w:rPr>
          <w:rFonts w:ascii="ＭＳ 明朝" w:eastAsia="ＭＳ 明朝" w:hAnsi="ＭＳ 明朝" w:hint="eastAsia"/>
          <w:szCs w:val="21"/>
        </w:rPr>
        <w:t>【大意】日本国対馬州太守拾遺平義成より</w:t>
      </w:r>
    </w:p>
    <w:p w14:paraId="25772033" w14:textId="77777777" w:rsidR="00720B96" w:rsidRPr="007D6878" w:rsidRDefault="00720B96" w:rsidP="00720B96">
      <w:pPr>
        <w:rPr>
          <w:rFonts w:ascii="ＭＳ 明朝" w:eastAsia="ＭＳ 明朝" w:hAnsi="ＭＳ 明朝"/>
          <w:szCs w:val="21"/>
        </w:rPr>
      </w:pPr>
      <w:r w:rsidRPr="007D6878">
        <w:rPr>
          <w:rFonts w:ascii="ＭＳ 明朝" w:eastAsia="ＭＳ 明朝" w:hAnsi="ＭＳ 明朝" w:hint="eastAsia"/>
          <w:szCs w:val="21"/>
        </w:rPr>
        <w:t>朝鮮国礼曹大人さまへ</w:t>
      </w:r>
    </w:p>
    <w:p w14:paraId="661B0051" w14:textId="77777777" w:rsidR="00720B96" w:rsidRPr="007D6878" w:rsidRDefault="00720B96" w:rsidP="00720B96">
      <w:pPr>
        <w:rPr>
          <w:rFonts w:ascii="ＭＳ 明朝" w:eastAsia="ＭＳ 明朝" w:hAnsi="ＭＳ 明朝"/>
          <w:szCs w:val="21"/>
        </w:rPr>
      </w:pPr>
      <w:r w:rsidRPr="007D6878">
        <w:rPr>
          <w:rFonts w:ascii="ＭＳ 明朝" w:eastAsia="ＭＳ 明朝" w:hAnsi="ＭＳ 明朝" w:hint="eastAsia"/>
          <w:szCs w:val="21"/>
        </w:rPr>
        <w:t>昨年の初冬、貴国の民で、漁労をなりわいとする者四名が、わが国の石見</w:t>
      </w:r>
      <w:r w:rsidRPr="007D6878">
        <w:rPr>
          <w:rFonts w:ascii="ＭＳ 明朝" w:eastAsia="ＭＳ 明朝" w:hAnsi="ＭＳ 明朝"/>
          <w:szCs w:val="21"/>
        </w:rPr>
        <w:t>(現在の島根県西部)の海岸に漂着しました。地元の領主(原本の注：石見国には津和野藩と浜田藩があるが、どちらの藩主かは不明)は彼らを保護し、食糧と衣服を与え、壊れた舟を直し、使者をつけて達馬島まで送ってきました。この度、貴国の使節が帰国するにあたり、彼らを一緒に送還申し上げます。委細は随行の使者が口上で申し上げます。それでは。不一</w:t>
      </w:r>
    </w:p>
    <w:p w14:paraId="2126F3C6" w14:textId="34E821AE" w:rsidR="00720B96" w:rsidRPr="007D6878" w:rsidRDefault="00720B96" w:rsidP="00720B96">
      <w:pPr>
        <w:rPr>
          <w:rFonts w:ascii="ＭＳ 明朝" w:eastAsia="ＭＳ 明朝" w:hAnsi="ＭＳ 明朝"/>
          <w:szCs w:val="21"/>
        </w:rPr>
      </w:pPr>
      <w:r w:rsidRPr="007D6878">
        <w:rPr>
          <w:rFonts w:ascii="ＭＳ 明朝" w:eastAsia="ＭＳ 明朝" w:hAnsi="ＭＳ 明朝" w:hint="eastAsia"/>
          <w:szCs w:val="21"/>
        </w:rPr>
        <w:t xml:space="preserve">乙亥　義　成　　</w:t>
      </w:r>
      <w:r w:rsidRPr="007D6878">
        <w:rPr>
          <w:rFonts w:ascii="ＭＳ 明朝" w:eastAsia="ＭＳ 明朝" w:hAnsi="ＭＳ 明朝"/>
          <w:szCs w:val="21"/>
        </w:rPr>
        <w:t>(出典は『異国出契』)</w:t>
      </w:r>
    </w:p>
    <w:p w14:paraId="367988C2" w14:textId="6F8040FB" w:rsidR="000A7517" w:rsidRPr="007D6878" w:rsidRDefault="000A7517" w:rsidP="006D78F4">
      <w:pPr>
        <w:rPr>
          <w:rFonts w:ascii="ＭＳ 明朝" w:eastAsia="ＭＳ 明朝" w:hAnsi="ＭＳ 明朝"/>
        </w:rPr>
      </w:pPr>
    </w:p>
    <w:p w14:paraId="2649DA77" w14:textId="3F0019D9" w:rsidR="000A7517" w:rsidRPr="007D6878" w:rsidRDefault="000A7517" w:rsidP="006D78F4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○朝鮮国から日本国へのお礼の返信</w:t>
      </w:r>
    </w:p>
    <w:p w14:paraId="714BC7BB" w14:textId="77777777" w:rsidR="007D6878" w:rsidRPr="007D6878" w:rsidRDefault="007D6878" w:rsidP="007D6878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正保二乙酉年</w:t>
      </w:r>
    </w:p>
    <w:p w14:paraId="033A37F7" w14:textId="77777777" w:rsidR="007D6878" w:rsidRPr="007D6878" w:rsidRDefault="007D6878" w:rsidP="007D6878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朝鮮国礼曹参議李徳沫、奉復</w:t>
      </w:r>
    </w:p>
    <w:p w14:paraId="6B81A8EA" w14:textId="77777777" w:rsidR="007D6878" w:rsidRPr="007D6878" w:rsidRDefault="007D6878" w:rsidP="007D6878">
      <w:pPr>
        <w:rPr>
          <w:rFonts w:ascii="ＭＳ 明朝" w:eastAsia="ＭＳ 明朝" w:hAnsi="ＭＳ 明朝"/>
          <w:lang w:eastAsia="zh-TW"/>
        </w:rPr>
      </w:pPr>
      <w:r w:rsidRPr="007D6878">
        <w:rPr>
          <w:rFonts w:ascii="ＭＳ 明朝" w:eastAsia="ＭＳ 明朝" w:hAnsi="ＭＳ 明朝" w:hint="eastAsia"/>
          <w:lang w:eastAsia="zh-TW"/>
        </w:rPr>
        <w:t>日本国臣従四位下侍従対馬州太守平公閤下、</w:t>
      </w:r>
      <w:r w:rsidRPr="007D6878">
        <w:rPr>
          <w:rFonts w:ascii="ＭＳ 明朝" w:eastAsia="ＭＳ 明朝" w:hAnsi="ＭＳ 明朝"/>
          <w:lang w:eastAsia="zh-TW"/>
        </w:rPr>
        <w:t xml:space="preserve"> 槎使之来、順付漂民、不勝幸甚、 浜海漁氓、冒利軽出、 至於颶漂深入理難生全、 乃蒙貴国明辨疑似之迹、 厚加完恤、 登時解送、 不但小民偏被拯済之仁、 朝廷益知貴大君信義之篤、 感喜何可量也、 貴州致誠護還、 重用歎服、 承恵珍品、 更切感</w:t>
      </w:r>
      <w:r w:rsidRPr="007D6878">
        <w:rPr>
          <w:rFonts w:ascii="ＭＳ 明朝" w:eastAsia="ＭＳ 明朝" w:hAnsi="ＭＳ 明朝" w:hint="eastAsia"/>
          <w:lang w:eastAsia="zh-TW"/>
        </w:rPr>
        <w:t>戢、</w:t>
      </w:r>
      <w:r w:rsidRPr="007D6878">
        <w:rPr>
          <w:rFonts w:ascii="ＭＳ 明朝" w:eastAsia="ＭＳ 明朝" w:hAnsi="ＭＳ 明朝"/>
          <w:lang w:eastAsia="zh-TW"/>
        </w:rPr>
        <w:t xml:space="preserve"> 仍将薄物、聊表謝忱、 莞領是希、 余祝慎夏、 自玉不宣、</w:t>
      </w:r>
    </w:p>
    <w:p w14:paraId="6839FCF6" w14:textId="77777777" w:rsidR="007D6878" w:rsidRPr="007D6878" w:rsidRDefault="007D6878" w:rsidP="007D6878">
      <w:pPr>
        <w:rPr>
          <w:rFonts w:ascii="ＭＳ 明朝" w:eastAsia="ＭＳ 明朝" w:hAnsi="ＭＳ 明朝"/>
        </w:rPr>
      </w:pPr>
      <w:r w:rsidRPr="007D6878">
        <w:rPr>
          <w:rFonts w:ascii="ＭＳ 明朝" w:eastAsia="ＭＳ 明朝" w:hAnsi="ＭＳ 明朝" w:hint="eastAsia"/>
        </w:rPr>
        <w:t>乙酉年六月日</w:t>
      </w:r>
    </w:p>
    <w:p w14:paraId="01EC7E9D" w14:textId="3A0CAEDC" w:rsidR="000A7517" w:rsidRDefault="007D6878" w:rsidP="007D6878">
      <w:pPr>
        <w:rPr>
          <w:rFonts w:ascii="ＭＳ 明朝" w:eastAsia="PMingLiU" w:hAnsi="ＭＳ 明朝"/>
        </w:rPr>
      </w:pPr>
      <w:r w:rsidRPr="007D6878">
        <w:rPr>
          <w:rFonts w:ascii="ＭＳ 明朝" w:eastAsia="ＭＳ 明朝" w:hAnsi="ＭＳ 明朝" w:hint="eastAsia"/>
        </w:rPr>
        <w:t xml:space="preserve">　　　　礼曹参議李徳飛</w:t>
      </w:r>
    </w:p>
    <w:p w14:paraId="4A93ED5A" w14:textId="77777777" w:rsidR="00E35C8F" w:rsidRPr="00E35C8F" w:rsidRDefault="00493133" w:rsidP="00E35C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【大意】</w:t>
      </w:r>
      <w:r w:rsidR="00E35C8F" w:rsidRPr="00E35C8F">
        <w:rPr>
          <w:rFonts w:asciiTheme="minorEastAsia" w:hAnsiTheme="minorEastAsia" w:hint="eastAsia"/>
        </w:rPr>
        <w:t>朝鮮国礼曹参議李徳沫より</w:t>
      </w:r>
    </w:p>
    <w:p w14:paraId="280565A5" w14:textId="77777777" w:rsidR="00E35C8F" w:rsidRPr="00E35C8F" w:rsidRDefault="00E35C8F" w:rsidP="00E35C8F">
      <w:pPr>
        <w:rPr>
          <w:rFonts w:asciiTheme="minorEastAsia" w:hAnsiTheme="minorEastAsia"/>
        </w:rPr>
      </w:pPr>
      <w:r w:rsidRPr="00E35C8F">
        <w:rPr>
          <w:rFonts w:asciiTheme="minorEastAsia" w:hAnsiTheme="minorEastAsia" w:hint="eastAsia"/>
        </w:rPr>
        <w:t>日本国臣従四位下侍従対馬州太守平公閣下へ　ご返信</w:t>
      </w:r>
    </w:p>
    <w:p w14:paraId="72193D82" w14:textId="77777777" w:rsidR="00E35C8F" w:rsidRPr="00E35C8F" w:rsidRDefault="00E35C8F" w:rsidP="00E35C8F">
      <w:pPr>
        <w:rPr>
          <w:rFonts w:asciiTheme="minorEastAsia" w:hAnsiTheme="minorEastAsia"/>
        </w:rPr>
      </w:pPr>
      <w:r w:rsidRPr="00E35C8F">
        <w:rPr>
          <w:rFonts w:asciiTheme="minorEastAsia" w:hAnsiTheme="minorEastAsia" w:hint="eastAsia"/>
        </w:rPr>
        <w:t>漂着民を使節とともにご送還くださり、幸甚の至りです。海辺の漁民たちは、利益を求めて軽々しく遠洋までこぎ出し、嵐にあって遠くまで流され、本当なら生きて帰れぬところでした。幸い、彼らは貴国のご厚意により、公明な取り調べだけで済み、手厚い保護を受け、即座に護送つきの帰国を許されました。わが国の末端の民が貴国の救済の仁を受けたのみならず、わが朝廷もまた貴国の大君</w:t>
      </w:r>
      <w:r w:rsidRPr="00E35C8F">
        <w:rPr>
          <w:rFonts w:asciiTheme="minorEastAsia" w:hAnsiTheme="minorEastAsia"/>
        </w:rPr>
        <w:t>(江戸幕府の将軍)の信義の篤さをますます認識した次第です。感謝の喜びの念は、とても言葉では表せません。貴州(対馬藩)が誠心誠意、わが漂着民を護送してくださっ</w:t>
      </w:r>
      <w:r w:rsidRPr="00E35C8F">
        <w:rPr>
          <w:rFonts w:asciiTheme="minorEastAsia" w:hAnsiTheme="minorEastAsia" w:hint="eastAsia"/>
        </w:rPr>
        <w:t>たことに、感服いたします。そのうえ、結構な贈り物まで頂戴し、感激のきわみです。当方からも感謝のしるしに、つまらぬ物で恐縮ですが、お返しの品をお送りしますので、ご笑納くだされば幸いです。それでは、残暑が厳しいので、どうぞご自愛下さいますよう。不一</w:t>
      </w:r>
    </w:p>
    <w:p w14:paraId="4D59AADF" w14:textId="77777777" w:rsidR="00E35C8F" w:rsidRPr="00E35C8F" w:rsidRDefault="00E35C8F" w:rsidP="00E35C8F">
      <w:pPr>
        <w:rPr>
          <w:rFonts w:asciiTheme="minorEastAsia" w:hAnsiTheme="minorEastAsia"/>
        </w:rPr>
      </w:pPr>
      <w:r w:rsidRPr="00E35C8F">
        <w:rPr>
          <w:rFonts w:asciiTheme="minorEastAsia" w:hAnsiTheme="minorEastAsia" w:hint="eastAsia"/>
        </w:rPr>
        <w:t>乙酉年六月○日</w:t>
      </w:r>
    </w:p>
    <w:p w14:paraId="729300E0" w14:textId="262C61CF" w:rsidR="00E35C8F" w:rsidRDefault="00E35C8F" w:rsidP="007D6878">
      <w:pPr>
        <w:rPr>
          <w:rFonts w:asciiTheme="minorEastAsia" w:eastAsia="DengXian" w:hAnsiTheme="minorEastAsia"/>
        </w:rPr>
      </w:pPr>
      <w:r w:rsidRPr="00E35C8F">
        <w:rPr>
          <w:rFonts w:asciiTheme="minorEastAsia" w:hAnsiTheme="minorEastAsia" w:hint="eastAsia"/>
        </w:rPr>
        <w:lastRenderedPageBreak/>
        <w:t xml:space="preserve">　　　　礼曹参議李徳沫</w:t>
      </w:r>
    </w:p>
    <w:p w14:paraId="0FB11333" w14:textId="173A4C91" w:rsidR="00780A0C" w:rsidRDefault="00780A0C" w:rsidP="007D6878">
      <w:pPr>
        <w:rPr>
          <w:rFonts w:asciiTheme="minorEastAsia" w:eastAsia="DengXian" w:hAnsiTheme="minorEastAsia"/>
        </w:rPr>
      </w:pPr>
    </w:p>
    <w:p w14:paraId="329823A1" w14:textId="4C9150DE" w:rsidR="00780A0C" w:rsidRDefault="00780A0C" w:rsidP="007D68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</w:t>
      </w:r>
      <w:r w:rsidR="007016C4">
        <w:rPr>
          <w:rFonts w:asciiTheme="minorEastAsia" w:hAnsiTheme="minorEastAsia" w:hint="eastAsia"/>
        </w:rPr>
        <w:t>第一回朝鮮通信使と</w:t>
      </w:r>
      <w:r w:rsidRPr="00780A0C">
        <w:rPr>
          <w:rFonts w:asciiTheme="minorEastAsia" w:hAnsiTheme="minorEastAsia" w:hint="eastAsia"/>
        </w:rPr>
        <w:t>「朝鮮国礼曹俘虜刷還諭告文」</w:t>
      </w:r>
      <w:r w:rsidRPr="00780A0C">
        <w:rPr>
          <w:rFonts w:asciiTheme="minorEastAsia" w:hAnsiTheme="minorEastAsia"/>
        </w:rPr>
        <w:t>(佐賀県立名護屋城博物館・蔵)</w:t>
      </w:r>
    </w:p>
    <w:p w14:paraId="21ADDFCA" w14:textId="339C844A" w:rsidR="00A040A4" w:rsidRPr="005A7EFF" w:rsidRDefault="005A7EFF" w:rsidP="007D6878">
      <w:pPr>
        <w:rPr>
          <w:rFonts w:asciiTheme="minorEastAsia" w:hAnsiTheme="minorEastAsia"/>
        </w:rPr>
      </w:pPr>
      <w:r w:rsidRPr="005A7EFF">
        <w:rPr>
          <w:rFonts w:asciiTheme="minorEastAsia" w:hAnsiTheme="minorEastAsia"/>
        </w:rPr>
        <w:t>http://www.geocities.jp/cato1963/singaku-32.html#05</w:t>
      </w:r>
    </w:p>
    <w:p w14:paraId="5B27D5AE" w14:textId="77777777" w:rsidR="00A040A4" w:rsidRPr="00A040A4" w:rsidRDefault="00A040A4" w:rsidP="00A040A4">
      <w:pPr>
        <w:rPr>
          <w:rFonts w:asciiTheme="minorEastAsia" w:hAnsiTheme="minorEastAsia"/>
          <w:lang w:eastAsia="zh-TW"/>
        </w:rPr>
      </w:pPr>
      <w:r w:rsidRPr="00A040A4">
        <w:rPr>
          <w:rFonts w:asciiTheme="minorEastAsia" w:hAnsiTheme="minorEastAsia" w:hint="eastAsia"/>
        </w:rPr>
        <w:t xml:space="preserve">　</w:t>
      </w:r>
      <w:r w:rsidRPr="00A040A4">
        <w:rPr>
          <w:rFonts w:asciiTheme="minorEastAsia" w:hAnsiTheme="minorEastAsia" w:hint="eastAsia"/>
          <w:lang w:eastAsia="zh-TW"/>
        </w:rPr>
        <w:t>朝鮮国礼曹、為通諭事</w:t>
      </w:r>
    </w:p>
    <w:p w14:paraId="223D6907" w14:textId="77777777" w:rsidR="00A040A4" w:rsidRPr="00A040A4" w:rsidRDefault="00A040A4" w:rsidP="00A040A4">
      <w:pPr>
        <w:rPr>
          <w:rFonts w:asciiTheme="minorEastAsia" w:hAnsiTheme="minorEastAsia"/>
          <w:lang w:eastAsia="zh-TW"/>
        </w:rPr>
      </w:pPr>
      <w:r w:rsidRPr="00A040A4">
        <w:rPr>
          <w:rFonts w:asciiTheme="minorEastAsia" w:hAnsiTheme="minorEastAsia" w:hint="eastAsia"/>
          <w:lang w:eastAsia="zh-TW"/>
        </w:rPr>
        <w:t xml:space="preserve">　国家不幸、猝被兵禍、八路生霊、陥於塗炭。其僅免鋒刃者、又皆係累迄今二十余年矣。其中、豈無思恋父母之邦、以為首丘之計。</w:t>
      </w:r>
    </w:p>
    <w:p w14:paraId="28F2EBD7" w14:textId="77777777" w:rsidR="00A040A4" w:rsidRPr="00A040A4" w:rsidRDefault="00A040A4" w:rsidP="00A040A4">
      <w:pPr>
        <w:rPr>
          <w:rFonts w:asciiTheme="minorEastAsia" w:hAnsiTheme="minorEastAsia"/>
          <w:lang w:eastAsia="zh-TW"/>
        </w:rPr>
      </w:pPr>
      <w:r w:rsidRPr="00A040A4">
        <w:rPr>
          <w:rFonts w:asciiTheme="minorEastAsia" w:hAnsiTheme="minorEastAsia" w:hint="eastAsia"/>
          <w:lang w:eastAsia="zh-TW"/>
        </w:rPr>
        <w:t xml:space="preserve">　而未見有襁負道路而来者。此必陥没既久、無計自出。其情亦可憐也。</w:t>
      </w:r>
    </w:p>
    <w:p w14:paraId="0A4E56B9" w14:textId="77777777" w:rsidR="00A040A4" w:rsidRPr="00A040A4" w:rsidRDefault="00A040A4" w:rsidP="00A040A4">
      <w:pPr>
        <w:rPr>
          <w:rFonts w:asciiTheme="minorEastAsia" w:hAnsiTheme="minorEastAsia"/>
          <w:lang w:eastAsia="zh-TW"/>
        </w:rPr>
      </w:pPr>
      <w:r w:rsidRPr="00A040A4">
        <w:rPr>
          <w:rFonts w:asciiTheme="minorEastAsia" w:hAnsiTheme="minorEastAsia" w:hint="eastAsia"/>
          <w:lang w:eastAsia="zh-TW"/>
        </w:rPr>
        <w:t xml:space="preserve">　国家於刷還人口、特施寛典。丁未年間、使臣率来被虜人口、並令免罪。至於有役者免役、公私賤則免賤、完復護恤、使之安挿本土、其所刷還之人、亦皆得見親党面目、復為楽土之氓。在日本者、亦必聞而知之矣。</w:t>
      </w:r>
    </w:p>
    <w:p w14:paraId="7A61B2D9" w14:textId="77777777" w:rsidR="00A040A4" w:rsidRPr="00A040A4" w:rsidRDefault="00A040A4" w:rsidP="00A040A4">
      <w:pPr>
        <w:rPr>
          <w:rFonts w:asciiTheme="minorEastAsia" w:hAnsiTheme="minorEastAsia"/>
          <w:lang w:eastAsia="zh-TW"/>
        </w:rPr>
      </w:pPr>
      <w:r w:rsidRPr="00A040A4">
        <w:rPr>
          <w:rFonts w:asciiTheme="minorEastAsia" w:hAnsiTheme="minorEastAsia" w:hint="eastAsia"/>
          <w:lang w:eastAsia="zh-TW"/>
        </w:rPr>
        <w:t xml:space="preserve">　況今日本既已殲滅我国讐賊、尽改前代之所為、致書求款。</w:t>
      </w:r>
    </w:p>
    <w:p w14:paraId="11171F27" w14:textId="77777777" w:rsidR="00A040A4" w:rsidRP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  <w:lang w:eastAsia="zh-TW"/>
        </w:rPr>
        <w:t xml:space="preserve">　</w:t>
      </w:r>
      <w:r w:rsidRPr="00A040A4">
        <w:rPr>
          <w:rFonts w:asciiTheme="minorEastAsia" w:hAnsiTheme="minorEastAsia" w:hint="eastAsia"/>
          <w:lang w:eastAsia="zh-CN"/>
        </w:rPr>
        <w:t>国家特以生霊之故、差遣使价。</w:t>
      </w:r>
      <w:r w:rsidRPr="00A040A4">
        <w:rPr>
          <w:rFonts w:asciiTheme="minorEastAsia" w:hAnsiTheme="minorEastAsia" w:hint="eastAsia"/>
          <w:lang w:eastAsia="zh-TW"/>
        </w:rPr>
        <w:t>被擄在日本者、生還本土、此其時也。</w:t>
      </w:r>
      <w:r w:rsidRPr="00A040A4">
        <w:rPr>
          <w:rFonts w:asciiTheme="minorEastAsia" w:hAnsiTheme="minorEastAsia" w:hint="eastAsia"/>
          <w:lang w:eastAsia="zh-CN"/>
        </w:rPr>
        <w:t>若一斉出来、則当依往年。</w:t>
      </w:r>
      <w:r w:rsidRPr="00A040A4">
        <w:rPr>
          <w:rFonts w:asciiTheme="minorEastAsia" w:hAnsiTheme="minorEastAsia" w:hint="eastAsia"/>
          <w:lang w:eastAsia="zh-TW"/>
        </w:rPr>
        <w:t>出来人、例免賤免役、完復等典、一一施行。諭文所到劃、即相伝依諭文通告、使价之回、一時出来。庶無疑畏遷延、免作異域之鬼。事照験施行、須至帖者。</w:t>
      </w:r>
      <w:r w:rsidRPr="00A040A4">
        <w:rPr>
          <w:rFonts w:asciiTheme="minorEastAsia" w:hAnsiTheme="minorEastAsia" w:hint="eastAsia"/>
        </w:rPr>
        <w:t>右帖下被擄士民、准此。</w:t>
      </w:r>
    </w:p>
    <w:p w14:paraId="3F12D96F" w14:textId="77777777" w:rsidR="00A040A4" w:rsidRPr="00A040A4" w:rsidRDefault="00A040A4" w:rsidP="00A040A4">
      <w:pPr>
        <w:rPr>
          <w:rFonts w:asciiTheme="minorEastAsia" w:hAnsiTheme="minorEastAsia"/>
        </w:rPr>
      </w:pPr>
    </w:p>
    <w:p w14:paraId="512C4EFD" w14:textId="77777777" w:rsidR="00A040A4" w:rsidRP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</w:rPr>
        <w:t xml:space="preserve">　朝鮮国礼曹、通諭の事の為にす。</w:t>
      </w:r>
    </w:p>
    <w:p w14:paraId="2BDF2DAF" w14:textId="77777777" w:rsidR="00A040A4" w:rsidRP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</w:rPr>
        <w:t xml:space="preserve">　国家不幸にして、猝かに兵禍を被り、八路の生霊、塗炭に陥つ。其の僅かに鋒刃を免るる者も、又皆係累して今に迄るまで二十余年なり。其の中、豈に、父母の邦を思恋し以て首丘の計を為すこと無からんや。而も未だ道路に襁負して来たる者有るを見ず。此れ必ずや、陥没すること既に久しく、計として自ら出づる無きならん。其の情、亦た憐れむべきなり。</w:t>
      </w:r>
    </w:p>
    <w:p w14:paraId="2BE84A06" w14:textId="77777777" w:rsidR="00A040A4" w:rsidRP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</w:rPr>
        <w:t xml:space="preserve">　国家の人口を刷還するに於けるや、特に寛典を施す。丁未年間、使臣、被虜人口を率ゐ来り、並びに罪を免かれしむ。役有る者は役を免じ、公私の賤は則ち賤を免じ、護恤を完復し、之をして本土に安挿せしむるに至る。其の刷還する所の人、亦た皆、親党の面目を見、復た楽土の氓と為るを得。日本に在る者も亦た必ずや聞きて之を知るならん。</w:t>
      </w:r>
    </w:p>
    <w:p w14:paraId="096C8B8B" w14:textId="77777777" w:rsidR="00A040A4" w:rsidRP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</w:rPr>
        <w:t xml:space="preserve">　況んや今、日本は既已に我が国讐賊を殲滅し、尽く前代の為す所を改め、書を致し款を求む。</w:t>
      </w:r>
    </w:p>
    <w:p w14:paraId="0E6FCE2E" w14:textId="399FE52E" w:rsidR="00A040A4" w:rsidRDefault="00A040A4" w:rsidP="00A040A4">
      <w:pPr>
        <w:rPr>
          <w:rFonts w:asciiTheme="minorEastAsia" w:hAnsiTheme="minorEastAsia"/>
        </w:rPr>
      </w:pPr>
      <w:r w:rsidRPr="00A040A4">
        <w:rPr>
          <w:rFonts w:asciiTheme="minorEastAsia" w:hAnsiTheme="minorEastAsia" w:hint="eastAsia"/>
        </w:rPr>
        <w:t xml:space="preserve">　国家、特に生霊の故を以て、使价を差遣す。擄されて日本に在る者、本土に生還するは此れ其の時なり。若し一斉に出で来れば、則ち当に往年に依るべし。出で来る人は、例として賤を免じ役を免じ、完復等の典、一一施行せん。諭文の到劃する所、即ち相ひ伝へ、諭文の通告に依りて、使价の回るに一時に出で来れ。庶はくは疑ひ畏れて遷延すること無く、異域の鬼と作ることを免かれよ。事は験に照らして施行し、須らく帖に至れ。右帖下の被擄の士民、此を准す。</w:t>
      </w:r>
    </w:p>
    <w:p w14:paraId="4627E296" w14:textId="3FAEED95" w:rsidR="0070157E" w:rsidRPr="00A040A4" w:rsidRDefault="0070157E" w:rsidP="00A040A4">
      <w:pPr>
        <w:rPr>
          <w:rFonts w:asciiTheme="minorEastAsia" w:hAnsiTheme="minorEastAsia"/>
        </w:rPr>
      </w:pPr>
    </w:p>
    <w:sectPr w:rsidR="0070157E" w:rsidRPr="00A040A4" w:rsidSect="001F0454">
      <w:footerReference w:type="default" r:id="rId9"/>
      <w:pgSz w:w="16840" w:h="11907" w:orient="landscape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2D493" w14:textId="77777777" w:rsidR="004B20CE" w:rsidRDefault="004B20CE" w:rsidP="003B744A">
      <w:r>
        <w:separator/>
      </w:r>
    </w:p>
  </w:endnote>
  <w:endnote w:type="continuationSeparator" w:id="0">
    <w:p w14:paraId="414FD715" w14:textId="77777777" w:rsidR="004B20CE" w:rsidRDefault="004B20CE" w:rsidP="003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770342"/>
      <w:docPartObj>
        <w:docPartGallery w:val="Page Numbers (Bottom of Page)"/>
        <w:docPartUnique/>
      </w:docPartObj>
    </w:sdtPr>
    <w:sdtEndPr/>
    <w:sdtContent>
      <w:p w14:paraId="28BFA806" w14:textId="4BC4FF61" w:rsidR="003B744A" w:rsidRDefault="003B744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1E" w:rsidRPr="002B361E">
          <w:rPr>
            <w:noProof/>
            <w:lang w:val="ja-JP"/>
          </w:rPr>
          <w:t>5</w:t>
        </w:r>
        <w:r>
          <w:fldChar w:fldCharType="end"/>
        </w:r>
      </w:p>
    </w:sdtContent>
  </w:sdt>
  <w:p w14:paraId="3F7961A3" w14:textId="77777777" w:rsidR="003B744A" w:rsidRDefault="003B74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7CE54" w14:textId="77777777" w:rsidR="004B20CE" w:rsidRDefault="004B20CE" w:rsidP="003B744A">
      <w:r>
        <w:separator/>
      </w:r>
    </w:p>
  </w:footnote>
  <w:footnote w:type="continuationSeparator" w:id="0">
    <w:p w14:paraId="246D0C2C" w14:textId="77777777" w:rsidR="004B20CE" w:rsidRDefault="004B20CE" w:rsidP="003B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C9"/>
    <w:rsid w:val="00087DD0"/>
    <w:rsid w:val="000A7517"/>
    <w:rsid w:val="001159FA"/>
    <w:rsid w:val="00115E8B"/>
    <w:rsid w:val="00177D1F"/>
    <w:rsid w:val="00193BC9"/>
    <w:rsid w:val="001C7934"/>
    <w:rsid w:val="001F0454"/>
    <w:rsid w:val="00225B18"/>
    <w:rsid w:val="00277C44"/>
    <w:rsid w:val="00277F82"/>
    <w:rsid w:val="00294FE8"/>
    <w:rsid w:val="002B361E"/>
    <w:rsid w:val="0038338B"/>
    <w:rsid w:val="003B744A"/>
    <w:rsid w:val="003D0E90"/>
    <w:rsid w:val="003D3098"/>
    <w:rsid w:val="003D4449"/>
    <w:rsid w:val="00401F3A"/>
    <w:rsid w:val="00407758"/>
    <w:rsid w:val="0045282A"/>
    <w:rsid w:val="004602A1"/>
    <w:rsid w:val="00493133"/>
    <w:rsid w:val="004B20CE"/>
    <w:rsid w:val="00505BA8"/>
    <w:rsid w:val="0054793D"/>
    <w:rsid w:val="00556C7D"/>
    <w:rsid w:val="005A7EFF"/>
    <w:rsid w:val="00605639"/>
    <w:rsid w:val="006D78F4"/>
    <w:rsid w:val="006E19FB"/>
    <w:rsid w:val="0070157E"/>
    <w:rsid w:val="007016C4"/>
    <w:rsid w:val="00720B96"/>
    <w:rsid w:val="00780A0C"/>
    <w:rsid w:val="0078600B"/>
    <w:rsid w:val="007D6878"/>
    <w:rsid w:val="008852BC"/>
    <w:rsid w:val="008A33A3"/>
    <w:rsid w:val="008C0798"/>
    <w:rsid w:val="008E2A3A"/>
    <w:rsid w:val="009160D8"/>
    <w:rsid w:val="009A3ADE"/>
    <w:rsid w:val="009B5DA7"/>
    <w:rsid w:val="00A040A4"/>
    <w:rsid w:val="00A84454"/>
    <w:rsid w:val="00A97D4B"/>
    <w:rsid w:val="00BF61CD"/>
    <w:rsid w:val="00C057D8"/>
    <w:rsid w:val="00C341B5"/>
    <w:rsid w:val="00CA62E9"/>
    <w:rsid w:val="00CC088E"/>
    <w:rsid w:val="00E35C8F"/>
    <w:rsid w:val="00E5559C"/>
    <w:rsid w:val="00E76E2D"/>
    <w:rsid w:val="00F17DAB"/>
    <w:rsid w:val="00F61B46"/>
    <w:rsid w:val="00F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96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1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1B5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B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44A"/>
  </w:style>
  <w:style w:type="paragraph" w:styleId="a6">
    <w:name w:val="footer"/>
    <w:basedOn w:val="a"/>
    <w:link w:val="a7"/>
    <w:uiPriority w:val="99"/>
    <w:unhideWhenUsed/>
    <w:rsid w:val="003B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1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1B5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B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44A"/>
  </w:style>
  <w:style w:type="paragraph" w:styleId="a6">
    <w:name w:val="footer"/>
    <w:basedOn w:val="a"/>
    <w:link w:val="a7"/>
    <w:uiPriority w:val="99"/>
    <w:unhideWhenUsed/>
    <w:rsid w:val="003B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cato1963/singaku-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cities.jp/cato1963/hideyosh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2</cp:revision>
  <dcterms:created xsi:type="dcterms:W3CDTF">2018-05-31T00:21:00Z</dcterms:created>
  <dcterms:modified xsi:type="dcterms:W3CDTF">2018-05-31T00:21:00Z</dcterms:modified>
</cp:coreProperties>
</file>