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BE9BA" w14:textId="77777777" w:rsidR="0004046A" w:rsidRPr="0004046A" w:rsidRDefault="0004046A" w:rsidP="00CC6395">
      <w:pPr>
        <w:rPr>
          <w:rFonts w:ascii="ＭＳ 明朝" w:eastAsia="ＭＳ 明朝" w:hAnsi="ＭＳ 明朝"/>
          <w:b/>
          <w:sz w:val="28"/>
          <w:szCs w:val="28"/>
        </w:rPr>
      </w:pPr>
      <w:r w:rsidRPr="0004046A">
        <w:rPr>
          <w:rFonts w:ascii="ＭＳ 明朝" w:eastAsia="ＭＳ 明朝" w:hAnsi="ＭＳ 明朝" w:hint="eastAsia"/>
          <w:b/>
          <w:sz w:val="28"/>
          <w:szCs w:val="28"/>
        </w:rPr>
        <w:t>製造業における自社発電の拡充による脱炭素化の可能性</w:t>
      </w:r>
    </w:p>
    <w:p w14:paraId="0BF23E1E" w14:textId="77777777" w:rsidR="0004046A" w:rsidRPr="0004046A" w:rsidRDefault="0004046A" w:rsidP="00CC6395">
      <w:pPr>
        <w:rPr>
          <w:rFonts w:ascii="ＭＳ 明朝" w:eastAsia="ＭＳ 明朝" w:hAnsi="ＭＳ 明朝"/>
          <w:b/>
        </w:rPr>
      </w:pPr>
      <w:r w:rsidRPr="0004046A">
        <w:rPr>
          <w:rFonts w:ascii="ＭＳ 明朝" w:eastAsia="ＭＳ 明朝" w:hAnsi="ＭＳ 明朝" w:hint="eastAsia"/>
          <w:b/>
        </w:rPr>
        <w:t>明治大学　大森正之ゼミナール3年</w:t>
      </w:r>
    </w:p>
    <w:p w14:paraId="6745CB8E" w14:textId="77777777" w:rsidR="0004046A" w:rsidRPr="0004046A" w:rsidRDefault="0004046A" w:rsidP="00CC6395">
      <w:pPr>
        <w:rPr>
          <w:rFonts w:ascii="ＭＳ 明朝" w:eastAsia="ＭＳ 明朝" w:hAnsi="ＭＳ 明朝"/>
          <w:b/>
        </w:rPr>
      </w:pPr>
      <w:r w:rsidRPr="0004046A">
        <w:rPr>
          <w:rFonts w:ascii="ＭＳ 明朝" w:eastAsia="ＭＳ 明朝" w:hAnsi="ＭＳ 明朝" w:hint="eastAsia"/>
          <w:b/>
        </w:rPr>
        <w:t>菅野志織・田中亮悟・比留川萌人</w:t>
      </w:r>
    </w:p>
    <w:p w14:paraId="7B9EEB70" w14:textId="77777777" w:rsidR="0004046A" w:rsidRPr="0004046A" w:rsidRDefault="0004046A" w:rsidP="0004046A">
      <w:pPr>
        <w:rPr>
          <w:rFonts w:ascii="ＭＳ 明朝" w:eastAsia="ＭＳ 明朝" w:hAnsi="ＭＳ 明朝"/>
        </w:rPr>
      </w:pPr>
    </w:p>
    <w:p w14:paraId="1ABB1443"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【目次】</w:t>
      </w:r>
    </w:p>
    <w:p w14:paraId="16050976"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初めに</w:t>
      </w:r>
    </w:p>
    <w:p w14:paraId="5A48B368"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1　自社発電の普及の背景と現状</w:t>
      </w:r>
    </w:p>
    <w:p w14:paraId="321777D2"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1-1　自社発電が普及した背景</w:t>
      </w:r>
    </w:p>
    <w:p w14:paraId="495C815D"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1-2　自社発電の現状</w:t>
      </w:r>
    </w:p>
    <w:p w14:paraId="7CDBB0F6"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2　自社発電の拡充と脱炭素化の進展に関する仮説の設定</w:t>
      </w:r>
    </w:p>
    <w:p w14:paraId="1320C7F4"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3　調査対象業界の選定と仮説の検証方法</w:t>
      </w:r>
    </w:p>
    <w:p w14:paraId="6BA39568"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3-1　調査対象業界の選定方法</w:t>
      </w:r>
    </w:p>
    <w:p w14:paraId="7DA7B8B4"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 xml:space="preserve">3-2　仮説の検証方法 </w:t>
      </w:r>
    </w:p>
    <w:p w14:paraId="2665D065"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4　製鉄業界における自社発電の動向</w:t>
      </w:r>
    </w:p>
    <w:p w14:paraId="2AF88809"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4-1　自社発電の歴史と現状</w:t>
      </w:r>
    </w:p>
    <w:p w14:paraId="1B8796D7"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4-2　自社発電による脱炭素化と関連技術移転の現状</w:t>
      </w:r>
    </w:p>
    <w:p w14:paraId="3BB27A37"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4-3　自社発電による脱炭素化と関連技術移転の課題</w:t>
      </w:r>
    </w:p>
    <w:p w14:paraId="49076E17"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5　化学業界における自社発電の動向</w:t>
      </w:r>
    </w:p>
    <w:p w14:paraId="3D174797"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5-1　自社発電の歴史と現状</w:t>
      </w:r>
    </w:p>
    <w:p w14:paraId="41224086"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5-2　自社発電による脱炭素化と関連技術移転の現状</w:t>
      </w:r>
    </w:p>
    <w:p w14:paraId="5A123842"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5-3　自社発電による脱炭素化と関連技術移転の課題</w:t>
      </w:r>
    </w:p>
    <w:p w14:paraId="0805252E"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6　製紙業界における自社発電の動向</w:t>
      </w:r>
    </w:p>
    <w:p w14:paraId="48700A16"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6-1　自社発電の歴史と現状</w:t>
      </w:r>
    </w:p>
    <w:p w14:paraId="0D3FC690"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6-2　自社発電による脱炭素化と関連技術移転の現状</w:t>
      </w:r>
    </w:p>
    <w:p w14:paraId="62B12A3F"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6-3　自社発電による脱炭素化と関連技術移転の課題</w:t>
      </w:r>
    </w:p>
    <w:p w14:paraId="41AEABF9"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7　検証結果と考察</w:t>
      </w:r>
    </w:p>
    <w:p w14:paraId="65083750"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終わりに</w:t>
      </w:r>
    </w:p>
    <w:p w14:paraId="073ED953"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【注釈】</w:t>
      </w:r>
    </w:p>
    <w:p w14:paraId="1123EFCA" w14:textId="47F9C9D3" w:rsidR="0004046A" w:rsidRDefault="0004046A" w:rsidP="0004046A">
      <w:pPr>
        <w:rPr>
          <w:rFonts w:ascii="ＭＳ 明朝" w:eastAsia="ＭＳ 明朝" w:hAnsi="ＭＳ 明朝"/>
        </w:rPr>
      </w:pPr>
      <w:r w:rsidRPr="0004046A">
        <w:rPr>
          <w:rFonts w:ascii="ＭＳ 明朝" w:eastAsia="ＭＳ 明朝" w:hAnsi="ＭＳ 明朝" w:hint="eastAsia"/>
        </w:rPr>
        <w:t>【参考文献】</w:t>
      </w:r>
    </w:p>
    <w:p w14:paraId="54C08236" w14:textId="131C0834" w:rsidR="002157D6" w:rsidRPr="0004046A" w:rsidRDefault="002157D6" w:rsidP="0004046A">
      <w:pPr>
        <w:rPr>
          <w:rFonts w:ascii="ＭＳ 明朝" w:eastAsia="ＭＳ 明朝" w:hAnsi="ＭＳ 明朝"/>
        </w:rPr>
      </w:pPr>
      <w:r>
        <w:rPr>
          <w:rFonts w:ascii="ＭＳ 明朝" w:eastAsia="ＭＳ 明朝" w:hAnsi="ＭＳ 明朝" w:hint="eastAsia"/>
        </w:rPr>
        <w:t>【参考URL】</w:t>
      </w:r>
    </w:p>
    <w:p w14:paraId="2AB2D96C" w14:textId="51E58E1D" w:rsidR="0004046A" w:rsidRPr="0004046A" w:rsidRDefault="0004046A" w:rsidP="0004046A">
      <w:pPr>
        <w:rPr>
          <w:rFonts w:ascii="ＭＳ 明朝" w:eastAsia="ＭＳ 明朝" w:hAnsi="ＭＳ 明朝"/>
        </w:rPr>
      </w:pPr>
      <w:r w:rsidRPr="0004046A">
        <w:rPr>
          <w:rFonts w:ascii="ＭＳ 明朝" w:eastAsia="ＭＳ 明朝" w:hAnsi="ＭＳ 明朝" w:hint="eastAsia"/>
        </w:rPr>
        <w:t>【</w:t>
      </w:r>
      <w:r w:rsidR="002157D6">
        <w:rPr>
          <w:rFonts w:ascii="ＭＳ 明朝" w:eastAsia="ＭＳ 明朝" w:hAnsi="ＭＳ 明朝" w:hint="eastAsia"/>
        </w:rPr>
        <w:t>調査</w:t>
      </w:r>
      <w:r w:rsidRPr="0004046A">
        <w:rPr>
          <w:rFonts w:ascii="ＭＳ 明朝" w:eastAsia="ＭＳ 明朝" w:hAnsi="ＭＳ 明朝" w:hint="eastAsia"/>
        </w:rPr>
        <w:t>協力企業】</w:t>
      </w:r>
    </w:p>
    <w:p w14:paraId="2A4BD130"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br w:type="page"/>
      </w:r>
    </w:p>
    <w:p w14:paraId="39A4E6D2"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hint="eastAsia"/>
          <w:b/>
          <w:bCs/>
        </w:rPr>
        <w:lastRenderedPageBreak/>
        <w:t>初めに</w:t>
      </w:r>
    </w:p>
    <w:p w14:paraId="0637CB9A" w14:textId="77777777" w:rsidR="0004046A" w:rsidRPr="0004046A" w:rsidRDefault="0004046A" w:rsidP="0004046A">
      <w:pPr>
        <w:ind w:firstLineChars="100" w:firstLine="210"/>
        <w:rPr>
          <w:rFonts w:ascii="ＭＳ 明朝" w:eastAsia="ＭＳ 明朝" w:hAnsi="ＭＳ 明朝"/>
        </w:rPr>
      </w:pPr>
      <w:r w:rsidRPr="0004046A">
        <w:rPr>
          <w:rFonts w:ascii="ＭＳ 明朝" w:eastAsia="ＭＳ 明朝" w:hAnsi="ＭＳ 明朝"/>
        </w:rPr>
        <w:t>産業革命以来、化石燃料の大量消費によって温室効果ガスが増加し、地球温暖化が起きている。その結果、病害虫による被害の拡大や海面上昇による居住域の減少などが問題となっている。2019年、台風が千葉県に直撃し甚大な被害をもたらしたが、これも地球温暖化が影響しているとされている。</w:t>
      </w:r>
    </w:p>
    <w:p w14:paraId="258A8719" w14:textId="77777777" w:rsidR="0004046A" w:rsidRPr="0004046A" w:rsidRDefault="2FCB6DFB" w:rsidP="0004046A">
      <w:pPr>
        <w:ind w:firstLineChars="100" w:firstLine="210"/>
        <w:rPr>
          <w:rFonts w:ascii="ＭＳ 明朝" w:eastAsia="ＭＳ 明朝" w:hAnsi="ＭＳ 明朝"/>
        </w:rPr>
      </w:pPr>
      <w:r w:rsidRPr="2FCB6DFB">
        <w:rPr>
          <w:rFonts w:ascii="ＭＳ 明朝" w:eastAsia="ＭＳ 明朝" w:hAnsi="ＭＳ 明朝"/>
        </w:rPr>
        <w:t>世界的に地球温暖化対策の重要性は高まり、2015年、パリ協定が採択され、世界の脱炭素化に向けた目標が定められた。2017年度の日本の二酸化炭素（以下CO</w:t>
      </w:r>
      <w:r w:rsidRPr="2FCB6DFB">
        <w:rPr>
          <w:rFonts w:ascii="ＭＳ 明朝" w:eastAsia="ＭＳ 明朝" w:hAnsi="ＭＳ 明朝"/>
          <w:vertAlign w:val="subscript"/>
        </w:rPr>
        <w:t>2</w:t>
      </w:r>
      <w:r w:rsidRPr="2FCB6DFB">
        <w:rPr>
          <w:rFonts w:ascii="ＭＳ 明朝" w:eastAsia="ＭＳ 明朝" w:hAnsi="ＭＳ 明朝"/>
        </w:rPr>
        <w:t>と省略する）排出の内訳は、産業部門がエネルギー転換部門に次いで2番目に多く、全体の24.9％を占めており、産業界の排出量削減が必要だ。また、2011年の東日本大震災の時、福島第一原発の事故で停電が発生し、BCP</w:t>
      </w:r>
      <w:r w:rsidRPr="2FCB6DFB">
        <w:rPr>
          <w:rFonts w:ascii="ＭＳ 明朝" w:eastAsia="ＭＳ 明朝" w:hAnsi="ＭＳ 明朝"/>
          <w:vertAlign w:val="superscript"/>
        </w:rPr>
        <w:t>1</w:t>
      </w:r>
      <w:r w:rsidRPr="2FCB6DFB">
        <w:rPr>
          <w:rFonts w:ascii="ＭＳ 明朝" w:eastAsia="ＭＳ 明朝" w:hAnsi="ＭＳ 明朝"/>
        </w:rPr>
        <w:t>の一環として安定電源の必要性が高まった。これにより自社発電</w:t>
      </w:r>
      <w:r w:rsidRPr="2FCB6DFB">
        <w:rPr>
          <w:rFonts w:ascii="ＭＳ 明朝" w:eastAsia="ＭＳ 明朝" w:hAnsi="ＭＳ 明朝"/>
          <w:vertAlign w:val="superscript"/>
        </w:rPr>
        <w:t>２</w:t>
      </w:r>
      <w:r w:rsidRPr="2FCB6DFB">
        <w:rPr>
          <w:rFonts w:ascii="ＭＳ 明朝" w:eastAsia="ＭＳ 明朝" w:hAnsi="ＭＳ 明朝"/>
        </w:rPr>
        <w:t>はより注目されるようになった。2012年には再生可能エネルギーの固定価格買取制度（FIT）</w:t>
      </w:r>
      <w:r w:rsidRPr="2FCB6DFB">
        <w:rPr>
          <w:rFonts w:ascii="ＭＳ 明朝" w:eastAsia="ＭＳ 明朝" w:hAnsi="ＭＳ 明朝"/>
          <w:vertAlign w:val="superscript"/>
        </w:rPr>
        <w:t>3</w:t>
      </w:r>
      <w:r w:rsidRPr="2FCB6DFB">
        <w:rPr>
          <w:rFonts w:ascii="ＭＳ 明朝" w:eastAsia="ＭＳ 明朝" w:hAnsi="ＭＳ 明朝"/>
        </w:rPr>
        <w:t>が開始し、再生可能エネルギーを用いた自社発電を行う企業が増加した。これは日本全体のCO</w:t>
      </w:r>
      <w:r w:rsidRPr="2FCB6DFB">
        <w:rPr>
          <w:rFonts w:ascii="ＭＳ 明朝" w:eastAsia="ＭＳ 明朝" w:hAnsi="ＭＳ 明朝"/>
          <w:vertAlign w:val="subscript"/>
        </w:rPr>
        <w:t>2</w:t>
      </w:r>
      <w:r w:rsidRPr="2FCB6DFB">
        <w:rPr>
          <w:rFonts w:ascii="ＭＳ 明朝" w:eastAsia="ＭＳ 明朝" w:hAnsi="ＭＳ 明朝"/>
        </w:rPr>
        <w:t>排出量削減につながっている。</w:t>
      </w:r>
    </w:p>
    <w:p w14:paraId="4E6D8DBE" w14:textId="77777777" w:rsidR="0004046A" w:rsidRPr="0004046A" w:rsidRDefault="0004046A" w:rsidP="0004046A">
      <w:pPr>
        <w:ind w:firstLineChars="100" w:firstLine="210"/>
        <w:rPr>
          <w:rFonts w:ascii="ＭＳ 明朝" w:eastAsia="ＭＳ 明朝" w:hAnsi="ＭＳ 明朝"/>
        </w:rPr>
      </w:pPr>
      <w:r w:rsidRPr="0004046A">
        <w:rPr>
          <w:rFonts w:ascii="ＭＳ 明朝" w:eastAsia="ＭＳ 明朝" w:hAnsi="ＭＳ 明朝"/>
        </w:rPr>
        <w:t>このような背景から、私たちは製造業の自社発電に着目した。そして、調査対象業界の選定の結果、製鉄、化学、製紙の3業界に着目し、産業界における自社発電の脱炭素化について考察した。さらに、自社発電の脱炭素化をビジネスチャンスにするため、海外への有償での技術移転にも注目した。</w:t>
      </w:r>
    </w:p>
    <w:p w14:paraId="5BE38CAF" w14:textId="77777777" w:rsidR="0004046A" w:rsidRPr="0004046A" w:rsidRDefault="0004046A" w:rsidP="0004046A">
      <w:pPr>
        <w:ind w:firstLineChars="100" w:firstLine="210"/>
        <w:rPr>
          <w:rFonts w:ascii="ＭＳ 明朝" w:eastAsia="ＭＳ 明朝" w:hAnsi="ＭＳ 明朝"/>
        </w:rPr>
      </w:pPr>
      <w:r w:rsidRPr="0004046A">
        <w:rPr>
          <w:rFonts w:ascii="ＭＳ 明朝" w:eastAsia="ＭＳ 明朝" w:hAnsi="ＭＳ 明朝"/>
        </w:rPr>
        <w:t>本研究の結論として、産業界全体への自社発電による脱炭素戦略を3つ提案する。</w:t>
      </w:r>
    </w:p>
    <w:p w14:paraId="43990D89" w14:textId="77777777" w:rsidR="0004046A" w:rsidRPr="0004046A" w:rsidRDefault="0004046A" w:rsidP="0004046A">
      <w:pPr>
        <w:ind w:leftChars="100" w:left="210"/>
        <w:rPr>
          <w:rFonts w:ascii="ＭＳ 明朝" w:eastAsia="ＭＳ 明朝" w:hAnsi="ＭＳ 明朝"/>
          <w:b/>
          <w:bCs/>
          <w:i/>
          <w:iCs/>
        </w:rPr>
      </w:pPr>
      <w:r w:rsidRPr="0004046A">
        <w:rPr>
          <w:rFonts w:ascii="ＭＳ 明朝" w:eastAsia="ＭＳ 明朝" w:hAnsi="ＭＳ 明朝"/>
          <w:b/>
          <w:bCs/>
          <w:i/>
          <w:iCs/>
        </w:rPr>
        <w:t>提案1：自社発電設備の拡充と高効率化</w:t>
      </w:r>
    </w:p>
    <w:p w14:paraId="61A91330" w14:textId="77777777" w:rsidR="0004046A" w:rsidRPr="0004046A" w:rsidRDefault="0004046A" w:rsidP="0004046A">
      <w:pPr>
        <w:ind w:leftChars="100" w:left="210"/>
        <w:rPr>
          <w:rFonts w:ascii="ＭＳ 明朝" w:eastAsia="ＭＳ 明朝" w:hAnsi="ＭＳ 明朝"/>
          <w:b/>
          <w:bCs/>
          <w:i/>
          <w:iCs/>
        </w:rPr>
      </w:pPr>
      <w:r w:rsidRPr="0004046A">
        <w:rPr>
          <w:rFonts w:ascii="ＭＳ 明朝" w:eastAsia="ＭＳ 明朝" w:hAnsi="ＭＳ 明朝"/>
          <w:b/>
          <w:bCs/>
          <w:i/>
          <w:iCs/>
        </w:rPr>
        <w:t>提案2：CO</w:t>
      </w:r>
      <w:r w:rsidRPr="0004046A">
        <w:rPr>
          <w:rFonts w:ascii="ＭＳ 明朝" w:eastAsia="ＭＳ 明朝" w:hAnsi="ＭＳ 明朝"/>
          <w:b/>
          <w:bCs/>
          <w:i/>
          <w:iCs/>
          <w:vertAlign w:val="subscript"/>
        </w:rPr>
        <w:t>2</w:t>
      </w:r>
      <w:r w:rsidRPr="0004046A">
        <w:rPr>
          <w:rFonts w:ascii="ＭＳ 明朝" w:eastAsia="ＭＳ 明朝" w:hAnsi="ＭＳ 明朝"/>
          <w:b/>
          <w:bCs/>
          <w:i/>
          <w:iCs/>
        </w:rPr>
        <w:t>排出量のより少ない燃料への転換</w:t>
      </w:r>
    </w:p>
    <w:p w14:paraId="2E521126" w14:textId="77777777" w:rsidR="0004046A" w:rsidRPr="0004046A" w:rsidRDefault="0004046A" w:rsidP="0004046A">
      <w:pPr>
        <w:ind w:leftChars="100" w:left="210"/>
        <w:rPr>
          <w:rFonts w:ascii="ＭＳ 明朝" w:eastAsia="ＭＳ 明朝" w:hAnsi="ＭＳ 明朝"/>
          <w:b/>
          <w:bCs/>
          <w:i/>
          <w:iCs/>
        </w:rPr>
      </w:pPr>
      <w:r w:rsidRPr="0004046A">
        <w:rPr>
          <w:rFonts w:ascii="ＭＳ 明朝" w:eastAsia="ＭＳ 明朝" w:hAnsi="ＭＳ 明朝"/>
          <w:b/>
          <w:bCs/>
          <w:i/>
          <w:iCs/>
        </w:rPr>
        <w:t>提案3：副生ガス・副産物のエネルギー化と海外への技術移転</w:t>
      </w:r>
    </w:p>
    <w:p w14:paraId="2E38F46B" w14:textId="3F09596E" w:rsidR="0004046A" w:rsidRPr="0004046A" w:rsidRDefault="2FCB6DFB" w:rsidP="2FCB6DFB">
      <w:pPr>
        <w:rPr>
          <w:rFonts w:ascii="ＭＳ 明朝" w:eastAsia="ＭＳ 明朝" w:hAnsi="ＭＳ 明朝"/>
        </w:rPr>
      </w:pPr>
      <w:r w:rsidRPr="2FCB6DFB">
        <w:rPr>
          <w:rFonts w:ascii="ＭＳ 明朝" w:eastAsia="ＭＳ 明朝" w:hAnsi="ＭＳ 明朝"/>
        </w:rPr>
        <w:t>これらをもとに各業界・企業に合った方法で脱炭素化を進めるべきである。</w:t>
      </w:r>
    </w:p>
    <w:p w14:paraId="53559C93" w14:textId="229DAD30" w:rsidR="0004046A" w:rsidRPr="0004046A" w:rsidRDefault="2FCB6DFB" w:rsidP="2FCB6DFB">
      <w:pPr>
        <w:rPr>
          <w:rFonts w:ascii="ＭＳ 明朝" w:eastAsia="ＭＳ 明朝" w:hAnsi="ＭＳ 明朝"/>
        </w:rPr>
      </w:pPr>
      <w:r w:rsidRPr="2FCB6DFB">
        <w:rPr>
          <w:rFonts w:ascii="ＭＳ 明朝" w:eastAsia="ＭＳ 明朝" w:hAnsi="ＭＳ 明朝"/>
        </w:rPr>
        <w:t xml:space="preserve"> 本稿の構成は以下である。第1章で自社発電が普及した背景と現状について述べ、第2章で自社発電の拡充と脱炭素化の進展に関する仮説を設定する。第3章では調査対象業界の選定方法と仮説の検証方法を述べる。第4章から第6章では調査対象業界の自社発電の歴史と現状、自社発電の脱炭素化と関連技術移転の現状・課題について述べる。第7章では仮説の検証結果をまとめ、他業界へも適用できるように調査結果を一般化する。</w:t>
      </w:r>
    </w:p>
    <w:p w14:paraId="16648288" w14:textId="77777777" w:rsidR="0004046A" w:rsidRPr="0004046A" w:rsidRDefault="0004046A" w:rsidP="0004046A">
      <w:pPr>
        <w:rPr>
          <w:rFonts w:ascii="ＭＳ 明朝" w:eastAsia="ＭＳ 明朝" w:hAnsi="ＭＳ 明朝"/>
        </w:rPr>
      </w:pPr>
    </w:p>
    <w:p w14:paraId="28F047B1" w14:textId="42314B0E" w:rsidR="0004046A" w:rsidRPr="0004046A" w:rsidRDefault="0AB33A60" w:rsidP="0004046A">
      <w:pPr>
        <w:rPr>
          <w:rFonts w:ascii="ＭＳ 明朝" w:eastAsia="ＭＳ 明朝" w:hAnsi="ＭＳ 明朝"/>
          <w:b/>
          <w:bCs/>
        </w:rPr>
      </w:pPr>
      <w:r w:rsidRPr="0AB33A60">
        <w:rPr>
          <w:rFonts w:ascii="ＭＳ 明朝" w:eastAsia="ＭＳ 明朝" w:hAnsi="ＭＳ 明朝"/>
          <w:b/>
          <w:bCs/>
        </w:rPr>
        <w:t>1　自社発電の普及の背景と現状</w:t>
      </w:r>
    </w:p>
    <w:p w14:paraId="153B8CA9" w14:textId="42314B0E" w:rsidR="0AB33A60" w:rsidRDefault="0AB33A60" w:rsidP="0AB33A60">
      <w:pPr>
        <w:rPr>
          <w:rFonts w:ascii="ＭＳ 明朝" w:eastAsia="ＭＳ 明朝" w:hAnsi="ＭＳ 明朝"/>
          <w:b/>
          <w:bCs/>
        </w:rPr>
      </w:pPr>
    </w:p>
    <w:p w14:paraId="24FB1231" w14:textId="77777777" w:rsidR="0004046A" w:rsidRPr="0004046A" w:rsidRDefault="0004046A" w:rsidP="0004046A">
      <w:pPr>
        <w:rPr>
          <w:rFonts w:ascii="ＭＳ 明朝" w:eastAsia="ＭＳ 明朝" w:hAnsi="ＭＳ 明朝"/>
        </w:rPr>
      </w:pPr>
      <w:r w:rsidRPr="0004046A">
        <w:rPr>
          <w:rFonts w:ascii="ＭＳ 明朝" w:eastAsia="ＭＳ 明朝" w:hAnsi="ＭＳ 明朝"/>
          <w:b/>
          <w:bCs/>
        </w:rPr>
        <w:t>1-1　自社発電が普及した背景</w:t>
      </w:r>
    </w:p>
    <w:p w14:paraId="3D30DFC8" w14:textId="0D51C2FC" w:rsidR="0004046A" w:rsidRPr="0004046A" w:rsidRDefault="0AB33A60" w:rsidP="0004046A">
      <w:pPr>
        <w:ind w:firstLineChars="100" w:firstLine="210"/>
        <w:rPr>
          <w:rFonts w:ascii="ＭＳ 明朝" w:eastAsia="ＭＳ 明朝" w:hAnsi="ＭＳ 明朝"/>
        </w:rPr>
      </w:pPr>
      <w:r w:rsidRPr="0AB33A60">
        <w:rPr>
          <w:rFonts w:ascii="ＭＳ 明朝" w:eastAsia="ＭＳ 明朝" w:hAnsi="ＭＳ 明朝"/>
        </w:rPr>
        <w:t>明治時代から第二次世界大戦にかけて、日本の産業は発達したが、生産に必要な電力が不足していた。そこで企業は、水力発電や石炭を用いた火力発電を行い、自社でエネルギーを賄った。戦後復興が進んだ1950年代、生産が増大する一方で電力会社からの電力供給は不安定であったため、自社発電が増加した。1973年、79年の2度の石油危機で電力価格が高騰し、企業にとってコスト削減（安価な石炭の見直し）が大きな課題となった。企業は省エ</w:t>
      </w:r>
      <w:r w:rsidRPr="0AB33A60">
        <w:rPr>
          <w:rFonts w:ascii="ＭＳ 明朝" w:eastAsia="ＭＳ 明朝" w:hAnsi="ＭＳ 明朝"/>
        </w:rPr>
        <w:lastRenderedPageBreak/>
        <w:t>ネルギー化に注力し、自社発電と購入電力の最適な組み合わせの模索や、廃熱と蒸気のエネルギー化によってコストを削減した。それ以降も省エネ化を進めるが、1997年に京都議定書が採択されると、温室効果ガスの排出量削減が大きな課題となり、より一層の省エネ化と低炭素化を進めた。</w:t>
      </w:r>
    </w:p>
    <w:p w14:paraId="1705DD37" w14:textId="77777777" w:rsidR="0004046A" w:rsidRPr="0004046A" w:rsidRDefault="0004046A" w:rsidP="0004046A">
      <w:pPr>
        <w:ind w:firstLineChars="100" w:firstLine="210"/>
        <w:rPr>
          <w:rFonts w:ascii="ＭＳ 明朝" w:eastAsia="ＭＳ 明朝" w:hAnsi="ＭＳ 明朝"/>
        </w:rPr>
      </w:pPr>
      <w:r w:rsidRPr="0004046A">
        <w:rPr>
          <w:rFonts w:ascii="ＭＳ 明朝" w:eastAsia="ＭＳ 明朝" w:hAnsi="ＭＳ 明朝"/>
        </w:rPr>
        <w:t>2011年、福島第一原子力発電所の事故により電力が不足し、多くの工場の稼働が停止した。この経験から、BCPの一環として非常用電源となる自社発電が注目されるようになった。2012年、FIT制度が始まり、再生可能エネルギーを利用した自社発電に取り組む企業が増えた。さらに2014年以降、事業運営に必要な電力を100%再生可能エネルギーで調達することを目標に掲げる「RE100」という国際イニシアチブを宣言する企業が増加している。2015年にはパリ協定が採択され、日本は2030年度の温室効果ガス排出量を2013年度比で26％削減すること</w:t>
      </w:r>
      <w:r w:rsidRPr="0004046A">
        <w:rPr>
          <w:rFonts w:ascii="ＭＳ 明朝" w:eastAsia="ＭＳ 明朝" w:hAnsi="ＭＳ 明朝" w:hint="eastAsia"/>
        </w:rPr>
        <w:t>を目標としている</w:t>
      </w:r>
      <w:r w:rsidRPr="0004046A">
        <w:rPr>
          <w:rFonts w:ascii="ＭＳ 明朝" w:eastAsia="ＭＳ 明朝" w:hAnsi="ＭＳ 明朝"/>
        </w:rPr>
        <w:t>。</w:t>
      </w:r>
    </w:p>
    <w:p w14:paraId="57044D7D" w14:textId="77777777" w:rsidR="0004046A" w:rsidRPr="0004046A" w:rsidRDefault="0004046A" w:rsidP="0004046A">
      <w:pPr>
        <w:rPr>
          <w:rFonts w:ascii="ＭＳ 明朝" w:eastAsia="ＭＳ 明朝" w:hAnsi="ＭＳ 明朝"/>
        </w:rPr>
      </w:pPr>
    </w:p>
    <w:p w14:paraId="5B1D8B53"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b/>
          <w:bCs/>
        </w:rPr>
        <w:t>1-2　自社発電の現状</w:t>
      </w:r>
    </w:p>
    <w:p w14:paraId="4D30618E" w14:textId="50C616EE" w:rsidR="0004046A" w:rsidRPr="0004046A" w:rsidRDefault="1C8EFF2D" w:rsidP="0AB33A60">
      <w:pPr>
        <w:rPr>
          <w:rFonts w:ascii="ＭＳ 明朝" w:eastAsia="ＭＳ 明朝" w:hAnsi="ＭＳ 明朝"/>
        </w:rPr>
      </w:pPr>
      <w:r w:rsidRPr="1C8EFF2D">
        <w:rPr>
          <w:rFonts w:ascii="ＭＳ 明朝" w:eastAsia="ＭＳ 明朝" w:hAnsi="ＭＳ 明朝"/>
        </w:rPr>
        <w:t xml:space="preserve">　私たちは自社発電を行っている業界を、大規模な自社発電を行う業界と、小規模な自社発電を行う業界の2つに分類した。前者は、大量の電力の安定供給を必要とする業界で、製造業に多い。発電方法として、火力や水力、バイオマス、コージェネレーションシステム</w:t>
      </w:r>
      <w:r w:rsidRPr="1C8EFF2D">
        <w:rPr>
          <w:rFonts w:ascii="ＭＳ 明朝" w:eastAsia="ＭＳ 明朝" w:hAnsi="ＭＳ 明朝"/>
          <w:vertAlign w:val="superscript"/>
        </w:rPr>
        <w:t>4</w:t>
      </w:r>
      <w:r w:rsidRPr="1C8EFF2D">
        <w:rPr>
          <w:rFonts w:ascii="ＭＳ 明朝" w:eastAsia="ＭＳ 明朝" w:hAnsi="ＭＳ 明朝"/>
        </w:rPr>
        <w:t>などが挙げられる。さらに、生産過程で生じる副産物を発電の燃料として利用する工場もある。また、世界の脱炭素化の流れからよりクリーンな自社発電の方法がとられるようになっている。後者は、FIT制度の開始を契機に再生可能エネルギーの自社発電を導入した業界で、その例として倉庫業や運輸業が挙げられる。発電方法は、工場の屋根での太陽光発電や敷地内における風力発電などだ。本研究では、前者の大規模な自社発電を行う業界に着目する。調査対象業界の詳細な選定理由については、第3章の3-1で述べる。</w:t>
      </w:r>
    </w:p>
    <w:p w14:paraId="541B74E7" w14:textId="77777777" w:rsidR="0004046A" w:rsidRPr="0004046A" w:rsidRDefault="0004046A" w:rsidP="0004046A">
      <w:pPr>
        <w:rPr>
          <w:rFonts w:ascii="ＭＳ 明朝" w:eastAsia="ＭＳ 明朝" w:hAnsi="ＭＳ 明朝"/>
        </w:rPr>
      </w:pPr>
    </w:p>
    <w:p w14:paraId="3C60A679" w14:textId="77777777" w:rsidR="0004046A" w:rsidRPr="0004046A" w:rsidRDefault="0AB33A60" w:rsidP="0004046A">
      <w:pPr>
        <w:rPr>
          <w:rFonts w:ascii="ＭＳ 明朝" w:eastAsia="ＭＳ 明朝" w:hAnsi="ＭＳ 明朝"/>
          <w:b/>
          <w:bCs/>
        </w:rPr>
      </w:pPr>
      <w:r w:rsidRPr="0AB33A60">
        <w:rPr>
          <w:rFonts w:ascii="ＭＳ 明朝" w:eastAsia="ＭＳ 明朝" w:hAnsi="ＭＳ 明朝"/>
          <w:b/>
          <w:bCs/>
        </w:rPr>
        <w:t>2　製造業における自社発電の拡充と脱炭素化の進展に関する仮説の設定</w:t>
      </w:r>
    </w:p>
    <w:p w14:paraId="2BC975B3" w14:textId="39B39622" w:rsidR="0AB33A60" w:rsidRDefault="0AB33A60" w:rsidP="0AB33A60">
      <w:pPr>
        <w:rPr>
          <w:rFonts w:ascii="ＭＳ 明朝" w:eastAsia="ＭＳ 明朝" w:hAnsi="ＭＳ 明朝"/>
          <w:b/>
          <w:bCs/>
        </w:rPr>
      </w:pPr>
    </w:p>
    <w:p w14:paraId="62DF40A7" w14:textId="77777777" w:rsidR="0004046A" w:rsidRPr="0004046A" w:rsidRDefault="0004046A" w:rsidP="0004046A">
      <w:pPr>
        <w:ind w:firstLineChars="100" w:firstLine="210"/>
        <w:rPr>
          <w:rFonts w:ascii="ＭＳ 明朝" w:eastAsia="ＭＳ 明朝" w:hAnsi="ＭＳ 明朝"/>
        </w:rPr>
      </w:pPr>
      <w:r w:rsidRPr="0004046A">
        <w:rPr>
          <w:rFonts w:ascii="ＭＳ 明朝" w:eastAsia="ＭＳ 明朝" w:hAnsi="ＭＳ 明朝" w:hint="eastAsia"/>
        </w:rPr>
        <w:t>私たちは、製造業における自社発電の拡充と脱炭素化の進展について考察する上で以下の3つの仮説を立てた。</w:t>
      </w:r>
    </w:p>
    <w:p w14:paraId="29C03890" w14:textId="77777777" w:rsidR="0004046A" w:rsidRPr="0004046A" w:rsidRDefault="0004046A" w:rsidP="0004046A">
      <w:pPr>
        <w:ind w:leftChars="100" w:left="210"/>
        <w:rPr>
          <w:rFonts w:ascii="ＭＳ 明朝" w:eastAsia="ＭＳ 明朝" w:hAnsi="ＭＳ 明朝"/>
          <w:b/>
          <w:bCs/>
          <w:i/>
          <w:iCs/>
        </w:rPr>
      </w:pPr>
      <w:bookmarkStart w:id="0" w:name="_Hlk18914010"/>
      <w:r w:rsidRPr="0004046A">
        <w:rPr>
          <w:rFonts w:ascii="ＭＳ 明朝" w:eastAsia="ＭＳ 明朝" w:hAnsi="ＭＳ 明朝"/>
          <w:b/>
          <w:bCs/>
          <w:i/>
          <w:iCs/>
        </w:rPr>
        <w:t>仮説1：日本国内の製造業における大規模な自社発電設備の新設が見込まれる</w:t>
      </w:r>
    </w:p>
    <w:p w14:paraId="4E46A362" w14:textId="77777777" w:rsidR="0004046A" w:rsidRPr="0004046A" w:rsidRDefault="0004046A" w:rsidP="0004046A">
      <w:pPr>
        <w:ind w:leftChars="100" w:left="210"/>
        <w:rPr>
          <w:rFonts w:ascii="ＭＳ 明朝" w:eastAsia="ＭＳ 明朝" w:hAnsi="ＭＳ 明朝"/>
          <w:b/>
          <w:bCs/>
          <w:i/>
          <w:iCs/>
        </w:rPr>
      </w:pPr>
      <w:r w:rsidRPr="0004046A">
        <w:rPr>
          <w:rFonts w:ascii="ＭＳ 明朝" w:eastAsia="ＭＳ 明朝" w:hAnsi="ＭＳ 明朝"/>
          <w:b/>
          <w:bCs/>
          <w:i/>
          <w:iCs/>
        </w:rPr>
        <w:t>仮説2：既存の自社発電設備の高効率化と燃料の転換による脱炭素化が進む</w:t>
      </w:r>
    </w:p>
    <w:p w14:paraId="06F6D3DA" w14:textId="77777777" w:rsidR="0004046A" w:rsidRPr="0004046A" w:rsidRDefault="0004046A" w:rsidP="0004046A">
      <w:pPr>
        <w:ind w:leftChars="100" w:left="210"/>
        <w:rPr>
          <w:rFonts w:ascii="ＭＳ 明朝" w:eastAsia="ＭＳ 明朝" w:hAnsi="ＭＳ 明朝"/>
          <w:b/>
          <w:bCs/>
          <w:i/>
          <w:iCs/>
        </w:rPr>
      </w:pPr>
      <w:r w:rsidRPr="0004046A">
        <w:rPr>
          <w:rFonts w:ascii="ＭＳ 明朝" w:eastAsia="ＭＳ 明朝" w:hAnsi="ＭＳ 明朝"/>
          <w:b/>
          <w:bCs/>
          <w:i/>
          <w:iCs/>
        </w:rPr>
        <w:t>仮説3：脱炭素化につながる自社発電の技術移転は増える</w:t>
      </w:r>
      <w:bookmarkEnd w:id="0"/>
    </w:p>
    <w:p w14:paraId="4629FF3A" w14:textId="39969488" w:rsidR="0004046A" w:rsidRPr="0004046A" w:rsidRDefault="0AB33A60" w:rsidP="0AB33A60">
      <w:pPr>
        <w:ind w:firstLineChars="100" w:firstLine="210"/>
        <w:rPr>
          <w:rFonts w:ascii="ＭＳ 明朝" w:eastAsia="ＭＳ 明朝" w:hAnsi="ＭＳ 明朝"/>
        </w:rPr>
      </w:pPr>
      <w:r w:rsidRPr="0AB33A60">
        <w:rPr>
          <w:rFonts w:ascii="ＭＳ 明朝" w:eastAsia="ＭＳ 明朝" w:hAnsi="ＭＳ 明朝"/>
        </w:rPr>
        <w:t>仮説1を立てた背景には、再生可能エネルギー発電促進賦課金</w:t>
      </w:r>
      <w:r w:rsidRPr="0AB33A60">
        <w:rPr>
          <w:rFonts w:ascii="ＭＳ 明朝" w:eastAsia="ＭＳ 明朝" w:hAnsi="ＭＳ 明朝"/>
          <w:vertAlign w:val="superscript"/>
        </w:rPr>
        <w:t>5</w:t>
      </w:r>
      <w:r w:rsidRPr="0AB33A60">
        <w:rPr>
          <w:rFonts w:ascii="ＭＳ 明朝" w:eastAsia="ＭＳ 明朝" w:hAnsi="ＭＳ 明朝"/>
        </w:rPr>
        <w:t>の負担の増加と、非常用電源の必要性の高まりがある。再エネ賦課金については、FIT制度を利用した売電の増加により賦課金は高くなっている。このため、大量の電力の安定供給を必要とする企業は、電力会社から電力を購入するよりも自社発電を行った方がコストを抑えることができるのではないかと考えた。非常用電源については、2011年の東日本大震災や2019年の台風からも分かるように、日本は自然災害が多く、その度に停電が発生し生産に支障が出ている。BCPの</w:t>
      </w:r>
      <w:r w:rsidRPr="0AB33A60">
        <w:rPr>
          <w:rFonts w:ascii="ＭＳ 明朝" w:eastAsia="ＭＳ 明朝" w:hAnsi="ＭＳ 明朝"/>
        </w:rPr>
        <w:lastRenderedPageBreak/>
        <w:t>一環として自社発電が導入されれば、災害時にも生産が可能になるため、製造業で必要な電力を賄える大規模な自社発電設備の新設が進むと予想した。</w:t>
      </w:r>
    </w:p>
    <w:p w14:paraId="54313447" w14:textId="71B68CBA" w:rsidR="0004046A" w:rsidRPr="0004046A" w:rsidRDefault="0AB33A60" w:rsidP="0004046A">
      <w:pPr>
        <w:ind w:firstLineChars="100" w:firstLine="210"/>
        <w:rPr>
          <w:rFonts w:ascii="ＭＳ 明朝" w:eastAsia="ＭＳ 明朝" w:hAnsi="ＭＳ 明朝"/>
        </w:rPr>
      </w:pPr>
      <w:r w:rsidRPr="0AB33A60">
        <w:rPr>
          <w:rFonts w:ascii="ＭＳ 明朝" w:eastAsia="ＭＳ 明朝" w:hAnsi="ＭＳ 明朝"/>
        </w:rPr>
        <w:t>仮説2については、既に自社発電設備を導入している企業は、既存の自社発電設備を活用して脱炭素化を進めると考えた。高効率化については燃料の使用量削減が可能だ。燃料の転換については、CO2排出量がより少ない燃料を使用して低炭素化・脱炭素化を実現するのではないかと考えた。</w:t>
      </w:r>
    </w:p>
    <w:p w14:paraId="2A8EC686" w14:textId="085F403D" w:rsidR="0004046A" w:rsidRPr="0004046A" w:rsidRDefault="0AB33A60" w:rsidP="0004046A">
      <w:pPr>
        <w:ind w:firstLineChars="100" w:firstLine="210"/>
        <w:rPr>
          <w:rFonts w:ascii="ＭＳ 明朝" w:eastAsia="ＭＳ 明朝" w:hAnsi="ＭＳ 明朝"/>
        </w:rPr>
      </w:pPr>
      <w:r w:rsidRPr="0AB33A60">
        <w:rPr>
          <w:rFonts w:ascii="ＭＳ 明朝" w:eastAsia="ＭＳ 明朝" w:hAnsi="ＭＳ 明朝"/>
        </w:rPr>
        <w:t>仮説3を立てた背景には、経済成長を重視する新興国でCO</w:t>
      </w:r>
      <w:r w:rsidRPr="0AB33A60">
        <w:rPr>
          <w:rFonts w:ascii="ＭＳ 明朝" w:eastAsia="ＭＳ 明朝" w:hAnsi="ＭＳ 明朝"/>
          <w:vertAlign w:val="subscript"/>
        </w:rPr>
        <w:t>2</w:t>
      </w:r>
      <w:r w:rsidRPr="0AB33A60">
        <w:rPr>
          <w:rFonts w:ascii="ＭＳ 明朝" w:eastAsia="ＭＳ 明朝" w:hAnsi="ＭＳ 明朝"/>
        </w:rPr>
        <w:t>排出量が増加しているという問題がある。日本の自社発電設備はエネルギー効率が高く環境負荷が小さいので、日本の自社発電技術を移転すれば新興国のCO</w:t>
      </w:r>
      <w:r w:rsidRPr="0AB33A60">
        <w:rPr>
          <w:rFonts w:ascii="ＭＳ 明朝" w:eastAsia="ＭＳ 明朝" w:hAnsi="ＭＳ 明朝"/>
          <w:vertAlign w:val="subscript"/>
        </w:rPr>
        <w:t>2</w:t>
      </w:r>
      <w:r w:rsidRPr="0AB33A60">
        <w:rPr>
          <w:rFonts w:ascii="ＭＳ 明朝" w:eastAsia="ＭＳ 明朝" w:hAnsi="ＭＳ 明朝"/>
        </w:rPr>
        <w:t>排出量を大幅に削減できる。さらに、有償での技術移転が可能になれば、企業の新たなビジネスチャンスになる。したがって脱炭素化につながる自社発電の技術移転は増えると予想した。以上3つの仮説をもとに、私たちは製造業における自社発電の拡充と脱炭素化および関連技術移転の動向について検証した。</w:t>
      </w:r>
    </w:p>
    <w:p w14:paraId="4262CA89" w14:textId="77777777" w:rsidR="0004046A" w:rsidRPr="0004046A" w:rsidRDefault="0004046A" w:rsidP="0004046A">
      <w:pPr>
        <w:rPr>
          <w:rFonts w:ascii="ＭＳ 明朝" w:eastAsia="ＭＳ 明朝" w:hAnsi="ＭＳ 明朝"/>
        </w:rPr>
      </w:pPr>
    </w:p>
    <w:p w14:paraId="6300CB06" w14:textId="1443F856" w:rsidR="0004046A" w:rsidRPr="0004046A" w:rsidRDefault="0AB33A60" w:rsidP="0004046A">
      <w:pPr>
        <w:rPr>
          <w:rFonts w:ascii="ＭＳ 明朝" w:eastAsia="ＭＳ 明朝" w:hAnsi="ＭＳ 明朝"/>
          <w:b/>
          <w:bCs/>
        </w:rPr>
      </w:pPr>
      <w:r w:rsidRPr="0AB33A60">
        <w:rPr>
          <w:rFonts w:ascii="ＭＳ 明朝" w:eastAsia="ＭＳ 明朝" w:hAnsi="ＭＳ 明朝"/>
          <w:b/>
          <w:bCs/>
        </w:rPr>
        <w:t>3　調査対象業界の選定と仮説の検証方法</w:t>
      </w:r>
    </w:p>
    <w:p w14:paraId="649EC428" w14:textId="1443F856" w:rsidR="0AB33A60" w:rsidRDefault="0AB33A60" w:rsidP="0AB33A60">
      <w:pPr>
        <w:rPr>
          <w:rFonts w:ascii="ＭＳ 明朝" w:eastAsia="ＭＳ 明朝" w:hAnsi="ＭＳ 明朝"/>
          <w:b/>
          <w:bCs/>
        </w:rPr>
      </w:pPr>
    </w:p>
    <w:p w14:paraId="66A91A41" w14:textId="54744876" w:rsidR="0AB33A60" w:rsidRDefault="0AB33A60" w:rsidP="0AB33A60">
      <w:pPr>
        <w:rPr>
          <w:rFonts w:ascii="ＭＳ 明朝" w:eastAsia="ＭＳ 明朝" w:hAnsi="ＭＳ 明朝"/>
          <w:b/>
          <w:bCs/>
        </w:rPr>
      </w:pPr>
      <w:r w:rsidRPr="0AB33A60">
        <w:rPr>
          <w:rFonts w:ascii="ＭＳ 明朝" w:eastAsia="ＭＳ 明朝" w:hAnsi="ＭＳ 明朝"/>
          <w:b/>
          <w:bCs/>
        </w:rPr>
        <w:t>3-1　調査対象業界の選定方法</w:t>
      </w:r>
    </w:p>
    <w:p w14:paraId="44774189"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 xml:space="preserve">　第2章で設定した仮説を検証するために調査対象業界の選定を行い、製鉄、化学、製紙の</w:t>
      </w:r>
      <w:r>
        <w:rPr>
          <w:rFonts w:ascii="ＭＳ 明朝" w:eastAsia="ＭＳ 明朝" w:hAnsi="ＭＳ 明朝" w:hint="eastAsia"/>
        </w:rPr>
        <w:t>3</w:t>
      </w:r>
      <w:r w:rsidRPr="0004046A">
        <w:rPr>
          <w:rFonts w:ascii="ＭＳ 明朝" w:eastAsia="ＭＳ 明朝" w:hAnsi="ＭＳ 明朝"/>
        </w:rPr>
        <w:t>業界に着目した。選定の際に重視した項目は以下の3つである。</w:t>
      </w:r>
    </w:p>
    <w:p w14:paraId="2E19F1B9" w14:textId="77777777" w:rsidR="0004046A" w:rsidRPr="0004046A" w:rsidRDefault="0004046A" w:rsidP="0004046A">
      <w:pPr>
        <w:ind w:firstLineChars="100" w:firstLine="211"/>
        <w:rPr>
          <w:rFonts w:ascii="ＭＳ 明朝" w:eastAsia="ＭＳ 明朝" w:hAnsi="ＭＳ 明朝"/>
          <w:b/>
          <w:bCs/>
          <w:i/>
          <w:iCs/>
        </w:rPr>
      </w:pPr>
      <w:r w:rsidRPr="0004046A">
        <w:rPr>
          <w:rFonts w:ascii="ＭＳ 明朝" w:eastAsia="ＭＳ 明朝" w:hAnsi="ＭＳ 明朝"/>
          <w:b/>
          <w:bCs/>
          <w:i/>
          <w:iCs/>
        </w:rPr>
        <w:t>項目１：CO</w:t>
      </w:r>
      <w:r w:rsidRPr="0004046A">
        <w:rPr>
          <w:rFonts w:ascii="ＭＳ 明朝" w:eastAsia="ＭＳ 明朝" w:hAnsi="ＭＳ 明朝"/>
          <w:b/>
          <w:bCs/>
          <w:i/>
          <w:iCs/>
          <w:vertAlign w:val="subscript"/>
        </w:rPr>
        <w:t>2</w:t>
      </w:r>
      <w:r w:rsidRPr="0004046A">
        <w:rPr>
          <w:rFonts w:ascii="ＭＳ 明朝" w:eastAsia="ＭＳ 明朝" w:hAnsi="ＭＳ 明朝"/>
          <w:b/>
          <w:bCs/>
          <w:i/>
          <w:iCs/>
        </w:rPr>
        <w:t>排出量が多い</w:t>
      </w:r>
    </w:p>
    <w:p w14:paraId="345B0E97" w14:textId="3AFE6D73" w:rsidR="0004046A" w:rsidRPr="0004046A" w:rsidRDefault="0004046A" w:rsidP="0004046A">
      <w:pPr>
        <w:ind w:firstLineChars="100" w:firstLine="211"/>
        <w:rPr>
          <w:rFonts w:ascii="ＭＳ 明朝" w:eastAsia="ＭＳ 明朝" w:hAnsi="ＭＳ 明朝"/>
          <w:b/>
          <w:bCs/>
          <w:i/>
          <w:iCs/>
        </w:rPr>
      </w:pPr>
      <w:r w:rsidRPr="0004046A">
        <w:rPr>
          <w:rFonts w:ascii="ＭＳ 明朝" w:eastAsia="ＭＳ 明朝" w:hAnsi="ＭＳ 明朝"/>
          <w:b/>
          <w:bCs/>
          <w:i/>
          <w:iCs/>
        </w:rPr>
        <w:t>項目２：生産過程に大量の電力の安定供給を必要とする</w:t>
      </w:r>
    </w:p>
    <w:p w14:paraId="244B7C2B" w14:textId="4E5B5051" w:rsidR="0004046A" w:rsidRPr="0004046A" w:rsidRDefault="0004046A" w:rsidP="0004046A">
      <w:pPr>
        <w:ind w:firstLineChars="100" w:firstLine="211"/>
        <w:rPr>
          <w:rFonts w:ascii="ＭＳ 明朝" w:eastAsia="ＭＳ 明朝" w:hAnsi="ＭＳ 明朝"/>
          <w:b/>
          <w:bCs/>
          <w:i/>
          <w:iCs/>
        </w:rPr>
      </w:pPr>
      <w:r w:rsidRPr="0004046A">
        <w:rPr>
          <w:rFonts w:ascii="ＭＳ 明朝" w:eastAsia="ＭＳ 明朝" w:hAnsi="ＭＳ 明朝"/>
          <w:b/>
          <w:bCs/>
          <w:i/>
          <w:iCs/>
        </w:rPr>
        <w:t>項目3：生産過程で発電に利用可能な副産物が多く発生する</w:t>
      </w:r>
    </w:p>
    <w:p w14:paraId="7EE731C5" w14:textId="3873EECA" w:rsidR="0004046A" w:rsidRPr="0004046A" w:rsidRDefault="0004046A" w:rsidP="0004046A">
      <w:pPr>
        <w:rPr>
          <w:rFonts w:ascii="ＭＳ 明朝" w:eastAsia="ＭＳ 明朝" w:hAnsi="ＭＳ 明朝"/>
          <w:b/>
          <w:bCs/>
          <w:i/>
          <w:iCs/>
        </w:rPr>
      </w:pPr>
    </w:p>
    <w:p w14:paraId="066D3C98" w14:textId="529C7E5E" w:rsidR="0004046A" w:rsidRPr="0004046A" w:rsidRDefault="00425D33" w:rsidP="0004046A">
      <w:pPr>
        <w:rPr>
          <w:rFonts w:ascii="ＭＳ 明朝" w:eastAsia="ＭＳ 明朝" w:hAnsi="ＭＳ 明朝"/>
          <w:b/>
          <w:bCs/>
        </w:rPr>
      </w:pPr>
      <w:r w:rsidRPr="0004046A">
        <w:rPr>
          <w:rFonts w:ascii="ＭＳ 明朝" w:eastAsia="ＭＳ 明朝" w:hAnsi="ＭＳ 明朝"/>
          <w:noProof/>
        </w:rPr>
        <w:drawing>
          <wp:anchor distT="0" distB="0" distL="114300" distR="114300" simplePos="0" relativeHeight="251660288" behindDoc="0" locked="0" layoutInCell="1" allowOverlap="1" wp14:anchorId="32199F7F" wp14:editId="597071A7">
            <wp:simplePos x="0" y="0"/>
            <wp:positionH relativeFrom="column">
              <wp:posOffset>1434465</wp:posOffset>
            </wp:positionH>
            <wp:positionV relativeFrom="paragraph">
              <wp:posOffset>263525</wp:posOffset>
            </wp:positionV>
            <wp:extent cx="2466975" cy="2520315"/>
            <wp:effectExtent l="0" t="0" r="9525"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 t="20897" r="1744"/>
                    <a:stretch/>
                  </pic:blipFill>
                  <pic:spPr bwMode="auto">
                    <a:xfrm>
                      <a:off x="0" y="0"/>
                      <a:ext cx="2466975" cy="2520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046A" w:rsidRPr="0004046A">
        <w:rPr>
          <w:rFonts w:ascii="ＭＳ 明朝" w:eastAsia="ＭＳ 明朝" w:hAnsi="ＭＳ 明朝"/>
          <w:b/>
          <w:bCs/>
        </w:rPr>
        <w:t>図１：産業分野別CO</w:t>
      </w:r>
      <w:r w:rsidR="0004046A" w:rsidRPr="0004046A">
        <w:rPr>
          <w:rFonts w:ascii="ＭＳ 明朝" w:eastAsia="ＭＳ 明朝" w:hAnsi="ＭＳ 明朝"/>
          <w:b/>
          <w:bCs/>
          <w:vertAlign w:val="subscript"/>
        </w:rPr>
        <w:t>2</w:t>
      </w:r>
      <w:r w:rsidR="0004046A" w:rsidRPr="0004046A">
        <w:rPr>
          <w:rFonts w:ascii="ＭＳ 明朝" w:eastAsia="ＭＳ 明朝" w:hAnsi="ＭＳ 明朝"/>
          <w:b/>
          <w:bCs/>
        </w:rPr>
        <w:t>排出量(2017年度)</w:t>
      </w:r>
    </w:p>
    <w:p w14:paraId="27BA4798" w14:textId="32E139F1" w:rsidR="0004046A" w:rsidRPr="0004046A" w:rsidRDefault="0004046A" w:rsidP="0004046A">
      <w:pPr>
        <w:rPr>
          <w:rFonts w:ascii="ＭＳ 明朝" w:eastAsia="ＭＳ 明朝" w:hAnsi="ＭＳ 明朝"/>
          <w:b/>
          <w:bCs/>
        </w:rPr>
      </w:pPr>
      <w:r w:rsidRPr="0004046A">
        <w:rPr>
          <w:rFonts w:ascii="ＭＳ 明朝" w:eastAsia="ＭＳ 明朝" w:hAnsi="ＭＳ 明朝" w:hint="eastAsia"/>
          <w:b/>
          <w:bCs/>
        </w:rPr>
        <w:t>国立研究開発法人国立環境研究所HP（2019）「日本国温室効果ガスインベントリ報告書」をもとに筆者作成</w:t>
      </w:r>
    </w:p>
    <w:p w14:paraId="30596AC9" w14:textId="77777777" w:rsidR="0004046A" w:rsidRPr="0004046A" w:rsidRDefault="0004046A" w:rsidP="0004046A">
      <w:pPr>
        <w:ind w:firstLineChars="100" w:firstLine="210"/>
        <w:rPr>
          <w:rFonts w:ascii="ＭＳ 明朝" w:eastAsia="ＭＳ 明朝" w:hAnsi="ＭＳ 明朝"/>
        </w:rPr>
      </w:pPr>
      <w:r w:rsidRPr="0004046A">
        <w:rPr>
          <w:rFonts w:ascii="ＭＳ 明朝" w:eastAsia="ＭＳ 明朝" w:hAnsi="ＭＳ 明朝"/>
        </w:rPr>
        <w:lastRenderedPageBreak/>
        <w:t>項目1は、製鉄、化学、製紙の3業界すべてに当てはまる。図1の産業分野別CO</w:t>
      </w:r>
      <w:r w:rsidRPr="0004046A">
        <w:rPr>
          <w:rFonts w:ascii="ＭＳ 明朝" w:eastAsia="ＭＳ 明朝" w:hAnsi="ＭＳ 明朝"/>
          <w:vertAlign w:val="subscript"/>
        </w:rPr>
        <w:t>2</w:t>
      </w:r>
      <w:r w:rsidRPr="0004046A">
        <w:rPr>
          <w:rFonts w:ascii="ＭＳ 明朝" w:eastAsia="ＭＳ 明朝" w:hAnsi="ＭＳ 明朝"/>
        </w:rPr>
        <w:t>排出量を見ると、鉄鋼、化学、窯業土石・ガラス、パルプ・紙の順に排出量が多い。ここで、窯業土石・ガラスは複数の業界を組み合わせたものなので除外する。パルプ・紙は製紙業界を指すので、製鉄業界、化学業界、製紙業界のCO</w:t>
      </w:r>
      <w:r w:rsidRPr="0004046A">
        <w:rPr>
          <w:rFonts w:ascii="ＭＳ 明朝" w:eastAsia="ＭＳ 明朝" w:hAnsi="ＭＳ 明朝"/>
          <w:vertAlign w:val="subscript"/>
        </w:rPr>
        <w:t>2</w:t>
      </w:r>
      <w:r w:rsidRPr="0004046A">
        <w:rPr>
          <w:rFonts w:ascii="ＭＳ 明朝" w:eastAsia="ＭＳ 明朝" w:hAnsi="ＭＳ 明朝"/>
        </w:rPr>
        <w:t>排出量が特に多いことが分かる。</w:t>
      </w:r>
    </w:p>
    <w:p w14:paraId="71626F51" w14:textId="77777777" w:rsidR="0004046A" w:rsidRPr="0004046A" w:rsidRDefault="0004046A" w:rsidP="0004046A">
      <w:pPr>
        <w:ind w:firstLineChars="100" w:firstLine="210"/>
        <w:rPr>
          <w:rFonts w:ascii="ＭＳ 明朝" w:eastAsia="ＭＳ 明朝" w:hAnsi="ＭＳ 明朝"/>
        </w:rPr>
      </w:pPr>
      <w:r w:rsidRPr="0004046A">
        <w:rPr>
          <w:rFonts w:ascii="ＭＳ 明朝" w:eastAsia="ＭＳ 明朝" w:hAnsi="ＭＳ 明朝"/>
        </w:rPr>
        <w:t>項目2は、主に化学業界が当てはまる。大量の電力の安定供給を必要とする企業はBCPの一環として大規模な自社発電設備を導入している。なぜならば、購入電力に頼ると、電力会社の事故や災害時の停電の時、生産に大きな影響が及ぶからだ。このような大規模な自社発電設備をもつ企業に着目すれば、製造業全体の自社発電の拡充と脱炭素化の動向をつかめると考えた。</w:t>
      </w:r>
    </w:p>
    <w:p w14:paraId="30A3BC73" w14:textId="450767B3" w:rsidR="0004046A" w:rsidRPr="0004046A" w:rsidRDefault="0AB33A60" w:rsidP="0004046A">
      <w:pPr>
        <w:ind w:firstLineChars="100" w:firstLine="210"/>
        <w:rPr>
          <w:rFonts w:ascii="ＭＳ 明朝" w:eastAsia="ＭＳ 明朝" w:hAnsi="ＭＳ 明朝"/>
        </w:rPr>
      </w:pPr>
      <w:r w:rsidRPr="0AB33A60">
        <w:rPr>
          <w:rFonts w:ascii="ＭＳ 明朝" w:eastAsia="ＭＳ 明朝" w:hAnsi="ＭＳ 明朝"/>
        </w:rPr>
        <w:t>項目3は、主に製鉄業界と製紙業界に当てはまる。生産過程で生じる副産物（詳細は後述）は公害防止のため適切な処理が必要だ。そこで副産物を発電燃料に利用することで、副産物の処理費用とエネルギー調達にかかる費用を削減できる。以上より、本研究では製鉄、化学、製紙の3業界に着目する。</w:t>
      </w:r>
    </w:p>
    <w:p w14:paraId="148142AD" w14:textId="77777777" w:rsidR="0004046A" w:rsidRPr="0004046A" w:rsidRDefault="0004046A" w:rsidP="0004046A">
      <w:pPr>
        <w:rPr>
          <w:rFonts w:ascii="ＭＳ 明朝" w:eastAsia="ＭＳ 明朝" w:hAnsi="ＭＳ 明朝"/>
        </w:rPr>
      </w:pPr>
    </w:p>
    <w:p w14:paraId="3DE7917B"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b/>
          <w:bCs/>
        </w:rPr>
        <w:t xml:space="preserve">3-2　仮説の検証方法　</w:t>
      </w:r>
    </w:p>
    <w:p w14:paraId="77C50315" w14:textId="3776A139" w:rsidR="0004046A" w:rsidRPr="0004046A" w:rsidRDefault="0AB33A60" w:rsidP="0004046A">
      <w:pPr>
        <w:rPr>
          <w:rFonts w:ascii="ＭＳ 明朝" w:eastAsia="ＭＳ 明朝" w:hAnsi="ＭＳ 明朝"/>
        </w:rPr>
      </w:pPr>
      <w:r w:rsidRPr="0AB33A60">
        <w:rPr>
          <w:rFonts w:ascii="ＭＳ 明朝" w:eastAsia="ＭＳ 明朝" w:hAnsi="ＭＳ 明朝"/>
        </w:rPr>
        <w:t xml:space="preserve">　私たちは、仮説を検証するために、『社史』や「有価証券報告書」、</w:t>
      </w:r>
      <w:r w:rsidRPr="00425D33">
        <w:rPr>
          <w:rFonts w:ascii="ＭＳ 明朝" w:eastAsia="ＭＳ 明朝" w:hAnsi="ＭＳ 明朝"/>
        </w:rPr>
        <w:t>「ウェブサイト」</w:t>
      </w:r>
      <w:r w:rsidRPr="0AB33A60">
        <w:rPr>
          <w:rFonts w:ascii="ＭＳ 明朝" w:eastAsia="ＭＳ 明朝" w:hAnsi="ＭＳ 明朝"/>
        </w:rPr>
        <w:t>、「環境報告書」を精査した。自社発電の歴史は社史を参考にし、自社発電の現状や課題は、企業の有価証券報告書、ウェブサイト、環境報告書を参考にした。さらに、各業界の自社発電の動向について詳しく知るために、製鉄業界では日本製鉄株式会社の君津製鉄所に工場見学を行った。化学業界では、デンカ株式会社に自社発電への取り組みに関する質問状を送付し回答を得、さらに訪問聞き取り調査を行った。製紙業界では日本製紙株式会社に質問状を送付し、その回答を得た。また、業界全体や自社発電全般に関する情報は、その他の文献やウェブサイトを参考にした。</w:t>
      </w:r>
    </w:p>
    <w:p w14:paraId="5C142FF1" w14:textId="77777777" w:rsidR="0004046A" w:rsidRPr="0004046A" w:rsidRDefault="0004046A" w:rsidP="0004046A">
      <w:pPr>
        <w:rPr>
          <w:rFonts w:ascii="ＭＳ 明朝" w:eastAsia="ＭＳ 明朝" w:hAnsi="ＭＳ 明朝"/>
        </w:rPr>
      </w:pPr>
    </w:p>
    <w:p w14:paraId="0D801F60" w14:textId="77777777" w:rsidR="0004046A" w:rsidRPr="0004046A" w:rsidRDefault="0AB33A60" w:rsidP="0004046A">
      <w:pPr>
        <w:rPr>
          <w:rFonts w:ascii="ＭＳ 明朝" w:eastAsia="ＭＳ 明朝" w:hAnsi="ＭＳ 明朝"/>
          <w:b/>
          <w:bCs/>
        </w:rPr>
      </w:pPr>
      <w:r w:rsidRPr="0AB33A60">
        <w:rPr>
          <w:rFonts w:ascii="ＭＳ 明朝" w:eastAsia="ＭＳ 明朝" w:hAnsi="ＭＳ 明朝"/>
          <w:b/>
          <w:bCs/>
        </w:rPr>
        <w:t>4　製鉄業界における自社発電の動向</w:t>
      </w:r>
    </w:p>
    <w:p w14:paraId="5380CED8" w14:textId="3C8642B4" w:rsidR="0AB33A60" w:rsidRDefault="0AB33A60" w:rsidP="0AB33A60">
      <w:pPr>
        <w:rPr>
          <w:rFonts w:ascii="ＭＳ 明朝" w:eastAsia="ＭＳ 明朝" w:hAnsi="ＭＳ 明朝"/>
          <w:b/>
          <w:bCs/>
        </w:rPr>
      </w:pPr>
    </w:p>
    <w:p w14:paraId="07404BCB"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b/>
          <w:bCs/>
        </w:rPr>
        <w:t>4-1　自社発電の歴史と現状</w:t>
      </w:r>
    </w:p>
    <w:p w14:paraId="7DAF4853" w14:textId="49040CF0" w:rsidR="0004046A" w:rsidRDefault="0AB33A60" w:rsidP="0004046A">
      <w:pPr>
        <w:ind w:firstLineChars="100" w:firstLine="210"/>
        <w:rPr>
          <w:rFonts w:ascii="ＭＳ 明朝" w:eastAsia="ＭＳ 明朝" w:hAnsi="ＭＳ 明朝"/>
        </w:rPr>
      </w:pPr>
      <w:r w:rsidRPr="0AB33A60">
        <w:rPr>
          <w:rFonts w:ascii="ＭＳ 明朝" w:eastAsia="ＭＳ 明朝" w:hAnsi="ＭＳ 明朝"/>
        </w:rPr>
        <w:t>製鉄業界では、1901年に官営八幡製鉄所が創業した当初から自社発電が行われていた。社史には発電した電力の使途について「補助機械の運搬と電灯電力供給に利用」と記載されている。その後、自社発電は増加していった。戦後は、復興と朝鮮戦争により鉄需要が高まる一方で、石炭不足により自社発電が十分には行えなかった。そこで1960年代、製鉄所は発電設備の改修によって発電効率を高めた。また、当時から副生ガスによる発電が行われており、その助燃料</w:t>
      </w:r>
      <w:r w:rsidRPr="0AB33A60">
        <w:rPr>
          <w:rFonts w:ascii="ＭＳ 明朝" w:eastAsia="ＭＳ 明朝" w:hAnsi="ＭＳ 明朝"/>
          <w:vertAlign w:val="superscript"/>
        </w:rPr>
        <w:t>7</w:t>
      </w:r>
      <w:r w:rsidRPr="0AB33A60">
        <w:rPr>
          <w:rFonts w:ascii="ＭＳ 明朝" w:eastAsia="ＭＳ 明朝" w:hAnsi="ＭＳ 明朝"/>
        </w:rPr>
        <w:t>に用いられていた重油の価格が低下したことで、自社発電は更に増加した。同時期、製鉄会社と電力会社は共同出資で共同火力株式会社を設立し、電力を折半で利用するようになった。</w:t>
      </w:r>
    </w:p>
    <w:p w14:paraId="487695A8" w14:textId="77777777" w:rsidR="0004046A" w:rsidRDefault="0004046A" w:rsidP="0004046A">
      <w:pPr>
        <w:rPr>
          <w:rFonts w:ascii="ＭＳ 明朝" w:eastAsia="ＭＳ 明朝" w:hAnsi="ＭＳ 明朝"/>
        </w:rPr>
      </w:pPr>
    </w:p>
    <w:p w14:paraId="3A6E5721"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b/>
          <w:bCs/>
        </w:rPr>
        <w:lastRenderedPageBreak/>
        <w:t xml:space="preserve">表 </w:t>
      </w:r>
      <w:r w:rsidRPr="0004046A">
        <w:rPr>
          <w:rFonts w:ascii="ＭＳ 明朝" w:eastAsia="ＭＳ 明朝" w:hAnsi="ＭＳ 明朝"/>
          <w:b/>
          <w:bCs/>
        </w:rPr>
        <w:fldChar w:fldCharType="begin"/>
      </w:r>
      <w:r w:rsidRPr="0004046A">
        <w:rPr>
          <w:rFonts w:ascii="ＭＳ 明朝" w:eastAsia="ＭＳ 明朝" w:hAnsi="ＭＳ 明朝"/>
          <w:b/>
          <w:bCs/>
        </w:rPr>
        <w:instrText>SEQ 表 \* ARABIC</w:instrText>
      </w:r>
      <w:r w:rsidRPr="0004046A">
        <w:rPr>
          <w:rFonts w:ascii="ＭＳ 明朝" w:eastAsia="ＭＳ 明朝" w:hAnsi="ＭＳ 明朝"/>
          <w:b/>
          <w:bCs/>
        </w:rPr>
        <w:fldChar w:fldCharType="separate"/>
      </w:r>
      <w:r w:rsidRPr="0004046A">
        <w:rPr>
          <w:rFonts w:ascii="ＭＳ 明朝" w:eastAsia="ＭＳ 明朝" w:hAnsi="ＭＳ 明朝"/>
          <w:b/>
          <w:bCs/>
        </w:rPr>
        <w:t>1</w:t>
      </w:r>
      <w:r w:rsidRPr="0004046A">
        <w:rPr>
          <w:rFonts w:ascii="ＭＳ 明朝" w:eastAsia="ＭＳ 明朝" w:hAnsi="ＭＳ 明朝"/>
        </w:rPr>
        <w:fldChar w:fldCharType="end"/>
      </w:r>
      <w:r w:rsidRPr="0004046A">
        <w:rPr>
          <w:rFonts w:ascii="ＭＳ 明朝" w:eastAsia="ＭＳ 明朝" w:hAnsi="ＭＳ 明朝"/>
          <w:b/>
          <w:bCs/>
        </w:rPr>
        <w:t>：日本製鉄株式会社の自社発電の歴史</w:t>
      </w:r>
    </w:p>
    <w:tbl>
      <w:tblPr>
        <w:tblStyle w:val="a3"/>
        <w:tblW w:w="0" w:type="auto"/>
        <w:jc w:val="center"/>
        <w:tblLayout w:type="fixed"/>
        <w:tblLook w:val="04A0" w:firstRow="1" w:lastRow="0" w:firstColumn="1" w:lastColumn="0" w:noHBand="0" w:noVBand="1"/>
      </w:tblPr>
      <w:tblGrid>
        <w:gridCol w:w="1545"/>
        <w:gridCol w:w="6237"/>
      </w:tblGrid>
      <w:tr w:rsidR="0004046A" w:rsidRPr="0004046A" w14:paraId="0C2343FE" w14:textId="77777777" w:rsidTr="7556712B">
        <w:trPr>
          <w:trHeight w:val="510"/>
          <w:jc w:val="center"/>
        </w:trPr>
        <w:tc>
          <w:tcPr>
            <w:tcW w:w="1545" w:type="dxa"/>
            <w:tcBorders>
              <w:top w:val="single" w:sz="12" w:space="0" w:color="auto"/>
              <w:left w:val="single" w:sz="12" w:space="0" w:color="auto"/>
              <w:bottom w:val="single" w:sz="12" w:space="0" w:color="auto"/>
              <w:right w:val="single" w:sz="12" w:space="0" w:color="auto"/>
              <w:tl2br w:val="single" w:sz="4" w:space="0" w:color="auto"/>
            </w:tcBorders>
            <w:noWrap/>
            <w:hideMark/>
          </w:tcPr>
          <w:p w14:paraId="36116FF8"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 xml:space="preserve">　</w:t>
            </w:r>
          </w:p>
        </w:tc>
        <w:tc>
          <w:tcPr>
            <w:tcW w:w="6237" w:type="dxa"/>
            <w:tcBorders>
              <w:top w:val="single" w:sz="12" w:space="0" w:color="auto"/>
              <w:left w:val="single" w:sz="12" w:space="0" w:color="auto"/>
              <w:bottom w:val="single" w:sz="12" w:space="0" w:color="auto"/>
              <w:right w:val="single" w:sz="12" w:space="0" w:color="auto"/>
            </w:tcBorders>
            <w:noWrap/>
            <w:hideMark/>
          </w:tcPr>
          <w:p w14:paraId="560154E9"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hint="eastAsia"/>
                <w:b/>
                <w:bCs/>
              </w:rPr>
              <w:t>日本製鉄株式会社</w:t>
            </w:r>
          </w:p>
        </w:tc>
      </w:tr>
      <w:tr w:rsidR="0004046A" w:rsidRPr="0004046A" w14:paraId="6BCFB9DB" w14:textId="77777777" w:rsidTr="7556712B">
        <w:trPr>
          <w:trHeight w:val="227"/>
          <w:jc w:val="center"/>
        </w:trPr>
        <w:tc>
          <w:tcPr>
            <w:tcW w:w="1545" w:type="dxa"/>
            <w:tcBorders>
              <w:top w:val="single" w:sz="12" w:space="0" w:color="auto"/>
              <w:left w:val="single" w:sz="12" w:space="0" w:color="auto"/>
              <w:right w:val="single" w:sz="12" w:space="0" w:color="auto"/>
            </w:tcBorders>
            <w:noWrap/>
            <w:hideMark/>
          </w:tcPr>
          <w:p w14:paraId="3FF4167B"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1901年</w:t>
            </w:r>
          </w:p>
        </w:tc>
        <w:tc>
          <w:tcPr>
            <w:tcW w:w="6237" w:type="dxa"/>
            <w:tcBorders>
              <w:top w:val="single" w:sz="12" w:space="0" w:color="auto"/>
              <w:left w:val="single" w:sz="12" w:space="0" w:color="auto"/>
              <w:right w:val="single" w:sz="12" w:space="0" w:color="auto"/>
            </w:tcBorders>
            <w:noWrap/>
            <w:hideMark/>
          </w:tcPr>
          <w:p w14:paraId="120F30CC"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日本製鉄の前身となる官営八幡製鉄所が創業</w:t>
            </w:r>
          </w:p>
        </w:tc>
      </w:tr>
      <w:tr w:rsidR="0004046A" w:rsidRPr="0004046A" w14:paraId="25BBB2F6" w14:textId="77777777" w:rsidTr="7556712B">
        <w:trPr>
          <w:trHeight w:val="227"/>
          <w:jc w:val="center"/>
        </w:trPr>
        <w:tc>
          <w:tcPr>
            <w:tcW w:w="1545" w:type="dxa"/>
            <w:tcBorders>
              <w:left w:val="single" w:sz="12" w:space="0" w:color="auto"/>
              <w:right w:val="single" w:sz="12" w:space="0" w:color="auto"/>
            </w:tcBorders>
            <w:noWrap/>
            <w:hideMark/>
          </w:tcPr>
          <w:p w14:paraId="1B19E5CC"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1943年</w:t>
            </w:r>
          </w:p>
        </w:tc>
        <w:tc>
          <w:tcPr>
            <w:tcW w:w="6237" w:type="dxa"/>
            <w:tcBorders>
              <w:left w:val="single" w:sz="12" w:space="0" w:color="auto"/>
              <w:right w:val="single" w:sz="12" w:space="0" w:color="auto"/>
            </w:tcBorders>
            <w:noWrap/>
            <w:hideMark/>
          </w:tcPr>
          <w:p w14:paraId="4B91717D"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自社発電能力が約16万kWに</w:t>
            </w:r>
          </w:p>
        </w:tc>
      </w:tr>
      <w:tr w:rsidR="0004046A" w:rsidRPr="0004046A" w14:paraId="43D34411" w14:textId="77777777" w:rsidTr="7556712B">
        <w:trPr>
          <w:trHeight w:val="227"/>
          <w:jc w:val="center"/>
        </w:trPr>
        <w:tc>
          <w:tcPr>
            <w:tcW w:w="1545" w:type="dxa"/>
            <w:tcBorders>
              <w:left w:val="single" w:sz="12" w:space="0" w:color="auto"/>
              <w:right w:val="single" w:sz="12" w:space="0" w:color="auto"/>
            </w:tcBorders>
            <w:noWrap/>
            <w:hideMark/>
          </w:tcPr>
          <w:p w14:paraId="2CCD4615"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1949年</w:t>
            </w:r>
          </w:p>
        </w:tc>
        <w:tc>
          <w:tcPr>
            <w:tcW w:w="6237" w:type="dxa"/>
            <w:tcBorders>
              <w:left w:val="single" w:sz="12" w:space="0" w:color="auto"/>
              <w:right w:val="single" w:sz="12" w:space="0" w:color="auto"/>
            </w:tcBorders>
            <w:noWrap/>
            <w:hideMark/>
          </w:tcPr>
          <w:p w14:paraId="5A066EBE"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使用電力に占める自社発電の割合が73.4％に</w:t>
            </w:r>
          </w:p>
        </w:tc>
      </w:tr>
      <w:tr w:rsidR="0004046A" w:rsidRPr="0004046A" w14:paraId="514D42F0" w14:textId="77777777" w:rsidTr="7556712B">
        <w:trPr>
          <w:trHeight w:val="227"/>
          <w:jc w:val="center"/>
        </w:trPr>
        <w:tc>
          <w:tcPr>
            <w:tcW w:w="1545" w:type="dxa"/>
            <w:tcBorders>
              <w:left w:val="single" w:sz="12" w:space="0" w:color="auto"/>
              <w:right w:val="single" w:sz="12" w:space="0" w:color="auto"/>
            </w:tcBorders>
            <w:noWrap/>
            <w:hideMark/>
          </w:tcPr>
          <w:p w14:paraId="1AE7203D"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1961年</w:t>
            </w:r>
          </w:p>
        </w:tc>
        <w:tc>
          <w:tcPr>
            <w:tcW w:w="6237" w:type="dxa"/>
            <w:tcBorders>
              <w:left w:val="single" w:sz="12" w:space="0" w:color="auto"/>
              <w:right w:val="single" w:sz="12" w:space="0" w:color="auto"/>
            </w:tcBorders>
            <w:noWrap/>
            <w:hideMark/>
          </w:tcPr>
          <w:p w14:paraId="2FCC7264"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関西電力との共同出資で和歌山共同火力株式会社を設立</w:t>
            </w:r>
          </w:p>
        </w:tc>
      </w:tr>
      <w:tr w:rsidR="0004046A" w:rsidRPr="0004046A" w14:paraId="2D561F75" w14:textId="77777777" w:rsidTr="7556712B">
        <w:trPr>
          <w:trHeight w:val="227"/>
          <w:jc w:val="center"/>
        </w:trPr>
        <w:tc>
          <w:tcPr>
            <w:tcW w:w="1545" w:type="dxa"/>
            <w:tcBorders>
              <w:left w:val="single" w:sz="12" w:space="0" w:color="auto"/>
              <w:right w:val="single" w:sz="12" w:space="0" w:color="auto"/>
            </w:tcBorders>
            <w:noWrap/>
            <w:hideMark/>
          </w:tcPr>
          <w:p w14:paraId="5B1DFB97" w14:textId="1688897A" w:rsidR="0004046A" w:rsidRPr="0004046A" w:rsidRDefault="0004046A" w:rsidP="0004046A">
            <w:pPr>
              <w:rPr>
                <w:rFonts w:ascii="ＭＳ 明朝" w:eastAsia="ＭＳ 明朝" w:hAnsi="ＭＳ 明朝"/>
              </w:rPr>
            </w:pPr>
            <w:r w:rsidRPr="0004046A">
              <w:rPr>
                <w:rFonts w:ascii="ＭＳ 明朝" w:eastAsia="ＭＳ 明朝" w:hAnsi="ＭＳ 明朝"/>
              </w:rPr>
              <w:t>1967年</w:t>
            </w:r>
          </w:p>
        </w:tc>
        <w:tc>
          <w:tcPr>
            <w:tcW w:w="6237" w:type="dxa"/>
            <w:tcBorders>
              <w:left w:val="single" w:sz="12" w:space="0" w:color="auto"/>
              <w:right w:val="single" w:sz="12" w:space="0" w:color="auto"/>
            </w:tcBorders>
            <w:noWrap/>
            <w:hideMark/>
          </w:tcPr>
          <w:p w14:paraId="2849ABF2"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東京電力との共同出資で君津共同火力株式会社を設立</w:t>
            </w:r>
          </w:p>
        </w:tc>
      </w:tr>
      <w:tr w:rsidR="0004046A" w:rsidRPr="0004046A" w14:paraId="2DD7B417" w14:textId="77777777" w:rsidTr="7556712B">
        <w:trPr>
          <w:trHeight w:val="227"/>
          <w:jc w:val="center"/>
        </w:trPr>
        <w:tc>
          <w:tcPr>
            <w:tcW w:w="1545" w:type="dxa"/>
            <w:tcBorders>
              <w:left w:val="single" w:sz="12" w:space="0" w:color="auto"/>
              <w:bottom w:val="single" w:sz="4" w:space="0" w:color="auto"/>
              <w:right w:val="single" w:sz="12" w:space="0" w:color="auto"/>
            </w:tcBorders>
            <w:noWrap/>
          </w:tcPr>
          <w:p w14:paraId="5C019C5A"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1969年</w:t>
            </w:r>
          </w:p>
        </w:tc>
        <w:tc>
          <w:tcPr>
            <w:tcW w:w="6237" w:type="dxa"/>
            <w:tcBorders>
              <w:left w:val="single" w:sz="12" w:space="0" w:color="auto"/>
              <w:bottom w:val="single" w:sz="8" w:space="0" w:color="auto"/>
              <w:right w:val="single" w:sz="12" w:space="0" w:color="auto"/>
            </w:tcBorders>
            <w:noWrap/>
          </w:tcPr>
          <w:p w14:paraId="44D80229"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東京電力との共同出資で鹿島共同火力株式会社を設立</w:t>
            </w:r>
          </w:p>
        </w:tc>
      </w:tr>
      <w:tr w:rsidR="0004046A" w:rsidRPr="0004046A" w14:paraId="0A2F4AB4" w14:textId="77777777" w:rsidTr="7556712B">
        <w:trPr>
          <w:trHeight w:val="227"/>
          <w:jc w:val="center"/>
        </w:trPr>
        <w:tc>
          <w:tcPr>
            <w:tcW w:w="1545" w:type="dxa"/>
            <w:tcBorders>
              <w:left w:val="single" w:sz="12" w:space="0" w:color="auto"/>
              <w:bottom w:val="single" w:sz="4" w:space="0" w:color="auto"/>
              <w:right w:val="single" w:sz="12" w:space="0" w:color="auto"/>
            </w:tcBorders>
            <w:noWrap/>
          </w:tcPr>
          <w:p w14:paraId="47249DFD"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1970年代</w:t>
            </w:r>
          </w:p>
        </w:tc>
        <w:tc>
          <w:tcPr>
            <w:tcW w:w="6237" w:type="dxa"/>
            <w:tcBorders>
              <w:left w:val="single" w:sz="12" w:space="0" w:color="auto"/>
              <w:bottom w:val="single" w:sz="8" w:space="0" w:color="auto"/>
              <w:right w:val="single" w:sz="12" w:space="0" w:color="auto"/>
            </w:tcBorders>
            <w:noWrap/>
          </w:tcPr>
          <w:p w14:paraId="62CDBF43"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省エネ化や廃棄物の再利用を進める</w:t>
            </w:r>
          </w:p>
        </w:tc>
      </w:tr>
      <w:tr w:rsidR="0004046A" w:rsidRPr="0004046A" w14:paraId="66A24907" w14:textId="77777777" w:rsidTr="7556712B">
        <w:trPr>
          <w:trHeight w:val="227"/>
          <w:jc w:val="center"/>
        </w:trPr>
        <w:tc>
          <w:tcPr>
            <w:tcW w:w="1545" w:type="dxa"/>
            <w:tcBorders>
              <w:top w:val="single" w:sz="4" w:space="0" w:color="auto"/>
              <w:left w:val="single" w:sz="12" w:space="0" w:color="auto"/>
              <w:right w:val="single" w:sz="12" w:space="0" w:color="auto"/>
            </w:tcBorders>
            <w:noWrap/>
            <w:hideMark/>
          </w:tcPr>
          <w:p w14:paraId="53519B4E"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1977年</w:t>
            </w:r>
          </w:p>
        </w:tc>
        <w:tc>
          <w:tcPr>
            <w:tcW w:w="6237" w:type="dxa"/>
            <w:tcBorders>
              <w:top w:val="single" w:sz="8" w:space="0" w:color="auto"/>
              <w:left w:val="single" w:sz="12" w:space="0" w:color="auto"/>
              <w:right w:val="single" w:sz="12" w:space="0" w:color="auto"/>
            </w:tcBorders>
            <w:noWrap/>
            <w:hideMark/>
          </w:tcPr>
          <w:p w14:paraId="7CBFD6D9"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戸畑共同火力で燃料を重油からLNGに転換</w:t>
            </w:r>
          </w:p>
        </w:tc>
      </w:tr>
      <w:tr w:rsidR="0004046A" w:rsidRPr="0004046A" w14:paraId="3E420D0A" w14:textId="77777777" w:rsidTr="7556712B">
        <w:trPr>
          <w:trHeight w:val="227"/>
          <w:jc w:val="center"/>
        </w:trPr>
        <w:tc>
          <w:tcPr>
            <w:tcW w:w="1545" w:type="dxa"/>
            <w:tcBorders>
              <w:left w:val="single" w:sz="12" w:space="0" w:color="auto"/>
              <w:right w:val="single" w:sz="12" w:space="0" w:color="auto"/>
            </w:tcBorders>
            <w:noWrap/>
          </w:tcPr>
          <w:p w14:paraId="7AD877AB"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1983～85年</w:t>
            </w:r>
          </w:p>
        </w:tc>
        <w:tc>
          <w:tcPr>
            <w:tcW w:w="6237" w:type="dxa"/>
            <w:tcBorders>
              <w:left w:val="single" w:sz="12" w:space="0" w:color="auto"/>
              <w:right w:val="single" w:sz="12" w:space="0" w:color="auto"/>
            </w:tcBorders>
            <w:noWrap/>
          </w:tcPr>
          <w:p w14:paraId="5D73CB10" w14:textId="1EC2AE74" w:rsidR="0004046A" w:rsidRPr="0004046A" w:rsidRDefault="0AB33A60" w:rsidP="0004046A">
            <w:pPr>
              <w:rPr>
                <w:rFonts w:ascii="ＭＳ 明朝" w:eastAsia="ＭＳ 明朝" w:hAnsi="ＭＳ 明朝"/>
              </w:rPr>
            </w:pPr>
            <w:r w:rsidRPr="0AB33A60">
              <w:rPr>
                <w:rFonts w:ascii="ＭＳ 明朝" w:eastAsia="ＭＳ 明朝" w:hAnsi="ＭＳ 明朝"/>
              </w:rPr>
              <w:t>和歌山共同火力で製鉄所のコークス炉ガスの混焼</w:t>
            </w:r>
          </w:p>
        </w:tc>
      </w:tr>
      <w:tr w:rsidR="0004046A" w:rsidRPr="0004046A" w14:paraId="4D4AD3CB" w14:textId="77777777" w:rsidTr="7556712B">
        <w:trPr>
          <w:trHeight w:val="227"/>
          <w:jc w:val="center"/>
        </w:trPr>
        <w:tc>
          <w:tcPr>
            <w:tcW w:w="1545" w:type="dxa"/>
            <w:tcBorders>
              <w:left w:val="single" w:sz="12" w:space="0" w:color="auto"/>
              <w:bottom w:val="single" w:sz="12" w:space="0" w:color="auto"/>
              <w:right w:val="single" w:sz="12" w:space="0" w:color="auto"/>
            </w:tcBorders>
            <w:noWrap/>
          </w:tcPr>
          <w:p w14:paraId="06FB0583"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2006年</w:t>
            </w:r>
          </w:p>
        </w:tc>
        <w:tc>
          <w:tcPr>
            <w:tcW w:w="6237" w:type="dxa"/>
            <w:tcBorders>
              <w:left w:val="single" w:sz="12" w:space="0" w:color="auto"/>
              <w:bottom w:val="single" w:sz="12" w:space="0" w:color="auto"/>
              <w:right w:val="single" w:sz="12" w:space="0" w:color="auto"/>
            </w:tcBorders>
            <w:noWrap/>
          </w:tcPr>
          <w:p w14:paraId="670F3400"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戸畑共同火力の石炭と副生ガスの混焼ボイラ運転開始</w:t>
            </w:r>
          </w:p>
        </w:tc>
      </w:tr>
    </w:tbl>
    <w:p w14:paraId="1563DFF6" w14:textId="2478AA55" w:rsidR="7556712B" w:rsidRDefault="7556712B"/>
    <w:p w14:paraId="4AABECE2" w14:textId="7CB2AC2A" w:rsidR="0004046A" w:rsidRPr="0004046A" w:rsidRDefault="0AB33A60" w:rsidP="0AB33A60">
      <w:pPr>
        <w:rPr>
          <w:rFonts w:ascii="ＭＳ 明朝" w:eastAsia="ＭＳ 明朝" w:hAnsi="ＭＳ 明朝"/>
          <w:b/>
          <w:bCs/>
        </w:rPr>
      </w:pPr>
      <w:r w:rsidRPr="0AB33A60">
        <w:rPr>
          <w:rFonts w:ascii="ＭＳ 明朝" w:eastAsia="ＭＳ 明朝" w:hAnsi="ＭＳ 明朝"/>
          <w:b/>
          <w:bCs/>
        </w:rPr>
        <w:t>社史編纂委員会（1981）『炎とともに：富士製鐵株式会社社史』、</w:t>
      </w:r>
      <w:r w:rsidRPr="001C7FB3">
        <w:rPr>
          <w:rFonts w:ascii="ＭＳ 明朝" w:eastAsia="ＭＳ 明朝" w:hAnsi="ＭＳ 明朝" w:cs="ＭＳ 明朝"/>
          <w:b/>
          <w:bCs/>
          <w:szCs w:val="21"/>
        </w:rPr>
        <w:t>社史編纂委員会（1981）</w:t>
      </w:r>
      <w:r w:rsidR="001C7FB3">
        <w:rPr>
          <w:rFonts w:ascii="ＭＳ 明朝" w:eastAsia="ＭＳ 明朝" w:hAnsi="ＭＳ 明朝" w:cs="ＭＳ 明朝"/>
          <w:b/>
          <w:bCs/>
          <w:color w:val="3A4753"/>
          <w:szCs w:val="21"/>
        </w:rPr>
        <w:br/>
      </w:r>
      <w:r w:rsidRPr="001C7FB3">
        <w:rPr>
          <w:rFonts w:ascii="ＭＳ 明朝" w:eastAsia="ＭＳ 明朝" w:hAnsi="ＭＳ 明朝" w:cs="ＭＳ 明朝"/>
          <w:b/>
          <w:bCs/>
          <w:szCs w:val="21"/>
        </w:rPr>
        <w:t>『炎とともに : 八幡製鉄株式会社史』、社史編纂委員会（1981）『炎とともに：新日本製鐵株式会社十年史』</w:t>
      </w:r>
      <w:r w:rsidRPr="0AB33A60">
        <w:rPr>
          <w:rFonts w:ascii="ＭＳ 明朝" w:eastAsia="ＭＳ 明朝" w:hAnsi="ＭＳ 明朝"/>
          <w:b/>
          <w:bCs/>
        </w:rPr>
        <w:t>をもとに筆者作成</w:t>
      </w:r>
    </w:p>
    <w:p w14:paraId="5F3BF5F6" w14:textId="3592E8AF" w:rsidR="0AB33A60" w:rsidRDefault="0AB33A60" w:rsidP="0AB33A60">
      <w:pPr>
        <w:rPr>
          <w:rFonts w:ascii="ＭＳ 明朝" w:eastAsia="ＭＳ 明朝" w:hAnsi="ＭＳ 明朝"/>
          <w:b/>
          <w:bCs/>
        </w:rPr>
      </w:pPr>
    </w:p>
    <w:p w14:paraId="0F7FB437" w14:textId="0A97B93B" w:rsidR="0004046A" w:rsidRPr="0004046A" w:rsidRDefault="0AB33A60" w:rsidP="0004046A">
      <w:pPr>
        <w:ind w:firstLineChars="100" w:firstLine="210"/>
        <w:rPr>
          <w:rFonts w:ascii="ＭＳ 明朝" w:eastAsia="ＭＳ 明朝" w:hAnsi="ＭＳ 明朝"/>
        </w:rPr>
      </w:pPr>
      <w:r w:rsidRPr="0AB33A60">
        <w:rPr>
          <w:rFonts w:ascii="ＭＳ 明朝" w:eastAsia="ＭＳ 明朝" w:hAnsi="ＭＳ 明朝"/>
        </w:rPr>
        <w:t>石油危機では、製鉄所の動力と加熱炉に重油を利用していたため重油の価格高騰の影響を受けた。海外からの諸資源の入手が困難になり、省資源化と省エネルギー化が課題となった。各社はエネルギーの集中管理システムの構築や廃棄物の再利用、微粉炭の利用を進めた。さらに高炉炉頂圧タービン、熱風炉廃熱回収設備、焼結気クーラー廃熱回収設備、コークス乾式消火設備などを導入した。高炉炉頂圧タービンは1990年時点で日本の高炉の83％に設置され、現在はすべての高炉に設置されている。 1995年、電気事業法が改正され、一般企業が電力会社の入札制度を通じて電力卸売り事業（IPP）に参入することが可能になった。これを受け、各社は自社発電で生じた余剰電力の売電に乗り出した。</w:t>
      </w:r>
    </w:p>
    <w:p w14:paraId="31314B58" w14:textId="77777777" w:rsidR="0004046A" w:rsidRPr="0004046A" w:rsidRDefault="0004046A" w:rsidP="0004046A">
      <w:pPr>
        <w:ind w:firstLineChars="100" w:firstLine="210"/>
        <w:rPr>
          <w:rFonts w:ascii="ＭＳ 明朝" w:eastAsia="ＭＳ 明朝" w:hAnsi="ＭＳ 明朝"/>
        </w:rPr>
      </w:pPr>
      <w:r w:rsidRPr="0004046A">
        <w:rPr>
          <w:rFonts w:ascii="ＭＳ 明朝" w:eastAsia="ＭＳ 明朝" w:hAnsi="ＭＳ 明朝"/>
        </w:rPr>
        <w:t>現在、製鉄業界では製鉄所内での火力発電と、電力会社との共同火力発電が行われている。製鉄所内での火力発電の燃料は、副生ガスと石炭、木質チップ、共同火力発電の燃料は副生ガスと石炭だ。製鉄企業は自社発電設備を利用した売電事業も行い、三本事業に電力事業を挙げている企業もある。売電事業の1つにIPPがあるが、IPPのための発電の燃料には石炭が使用されている。</w:t>
      </w:r>
      <w:r w:rsidRPr="0004046A">
        <w:rPr>
          <w:rFonts w:ascii="ＭＳ 明朝" w:eastAsia="ＭＳ 明朝" w:hAnsi="ＭＳ 明朝" w:hint="eastAsia"/>
        </w:rPr>
        <w:t>このように製鉄業界では自社発電が盛んだが</w:t>
      </w:r>
      <w:r w:rsidRPr="0004046A">
        <w:rPr>
          <w:rFonts w:ascii="ＭＳ 明朝" w:eastAsia="ＭＳ 明朝" w:hAnsi="ＭＳ 明朝"/>
        </w:rPr>
        <w:t>、工場で必要な電力のすべてを自社発電で賄</w:t>
      </w:r>
      <w:r w:rsidRPr="0004046A">
        <w:rPr>
          <w:rFonts w:ascii="ＭＳ 明朝" w:eastAsia="ＭＳ 明朝" w:hAnsi="ＭＳ 明朝" w:hint="eastAsia"/>
        </w:rPr>
        <w:t>わずに</w:t>
      </w:r>
      <w:r w:rsidRPr="0004046A">
        <w:rPr>
          <w:rFonts w:ascii="ＭＳ 明朝" w:eastAsia="ＭＳ 明朝" w:hAnsi="ＭＳ 明朝"/>
        </w:rPr>
        <w:t>、一部</w:t>
      </w:r>
      <w:r w:rsidRPr="0004046A">
        <w:rPr>
          <w:rFonts w:ascii="ＭＳ 明朝" w:eastAsia="ＭＳ 明朝" w:hAnsi="ＭＳ 明朝" w:hint="eastAsia"/>
        </w:rPr>
        <w:t>を</w:t>
      </w:r>
      <w:r w:rsidRPr="0004046A">
        <w:rPr>
          <w:rFonts w:ascii="ＭＳ 明朝" w:eastAsia="ＭＳ 明朝" w:hAnsi="ＭＳ 明朝"/>
        </w:rPr>
        <w:t>電力会社から購入している。なぜならば、共同火力発電所は電力会社と共同で出資して作られており、一定量は電力会社から購入する</w:t>
      </w:r>
      <w:r w:rsidRPr="0004046A">
        <w:rPr>
          <w:rFonts w:ascii="ＭＳ 明朝" w:eastAsia="ＭＳ 明朝" w:hAnsi="ＭＳ 明朝" w:hint="eastAsia"/>
        </w:rPr>
        <w:t>取り決め</w:t>
      </w:r>
      <w:r w:rsidRPr="0004046A">
        <w:rPr>
          <w:rFonts w:ascii="ＭＳ 明朝" w:eastAsia="ＭＳ 明朝" w:hAnsi="ＭＳ 明朝"/>
        </w:rPr>
        <w:t>になっているからだ。</w:t>
      </w:r>
      <w:r w:rsidRPr="0004046A">
        <w:rPr>
          <w:rFonts w:ascii="ＭＳ 明朝" w:eastAsia="ＭＳ 明朝" w:hAnsi="ＭＳ 明朝" w:hint="eastAsia"/>
        </w:rPr>
        <w:t>ゆえに</w:t>
      </w:r>
      <w:r w:rsidRPr="0004046A">
        <w:rPr>
          <w:rFonts w:ascii="ＭＳ 明朝" w:eastAsia="ＭＳ 明朝" w:hAnsi="ＭＳ 明朝"/>
        </w:rPr>
        <w:t>、電力構成に占める自社発電の割合は100％になっていない。 </w:t>
      </w:r>
    </w:p>
    <w:p w14:paraId="4B242CA2" w14:textId="77777777" w:rsidR="0004046A" w:rsidRPr="0004046A" w:rsidRDefault="0004046A" w:rsidP="0004046A">
      <w:pPr>
        <w:rPr>
          <w:rFonts w:ascii="ＭＳ 明朝" w:eastAsia="ＭＳ 明朝" w:hAnsi="ＭＳ 明朝"/>
        </w:rPr>
      </w:pPr>
    </w:p>
    <w:p w14:paraId="45D12F7F"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b/>
          <w:bCs/>
        </w:rPr>
        <w:t>4-2　 自社発電による脱炭素化と関連技術移転の現状</w:t>
      </w:r>
    </w:p>
    <w:p w14:paraId="05180384" w14:textId="65F850FF" w:rsidR="0004046A" w:rsidRPr="0004046A" w:rsidRDefault="0AB33A60" w:rsidP="0004046A">
      <w:pPr>
        <w:ind w:firstLineChars="100" w:firstLine="210"/>
        <w:rPr>
          <w:rFonts w:ascii="ＭＳ 明朝" w:eastAsia="ＭＳ 明朝" w:hAnsi="ＭＳ 明朝"/>
        </w:rPr>
      </w:pPr>
      <w:r w:rsidRPr="0AB33A60">
        <w:rPr>
          <w:rFonts w:ascii="ＭＳ 明朝" w:eastAsia="ＭＳ 明朝" w:hAnsi="ＭＳ 明朝"/>
        </w:rPr>
        <w:lastRenderedPageBreak/>
        <w:t>製鉄業界では、自社発電の脱炭素化のために石炭の使用量削減が行われている。製鉄業界における自社発電の主な燃料は石炭だが、近年は石炭と木質チップを混焼した火力発電が進められている。木質チップとの混焼により作られた電力はFIT制度を用いて売電されている。生産過程における石炭使用量の削減にも取り組んでいる。製鉄に必要なコークス⁵の製造における石炭の使用量削減だ。コークスの製造の際、石炭と一緒に廃プラスチックから作られた造粒物をコークス炉に入れることで石炭の使用量を減らしている。また、副生ガスは100％回収・利用されている。自社発電設備の高効率化も十分に進んでおり、エネルギー効率は世界トップクラスだ。設備の改修もゆっくりではあるが進められている。コークス炉は建設から数十年経っており、レンガの隙間から熱が逃げて余計にエネルギーを必要としている。改修には一基につき200～300億円の費用がかかり、専門の技術者数も限られているため、すべての設備の更新には時間がかかる。</w:t>
      </w:r>
    </w:p>
    <w:p w14:paraId="054B9368" w14:textId="6F9316B4" w:rsidR="0004046A" w:rsidRPr="0004046A" w:rsidRDefault="0AB33A60" w:rsidP="00CC6395">
      <w:pPr>
        <w:ind w:firstLineChars="100" w:firstLine="210"/>
        <w:rPr>
          <w:rFonts w:ascii="ＭＳ 明朝" w:eastAsia="ＭＳ 明朝" w:hAnsi="ＭＳ 明朝"/>
        </w:rPr>
      </w:pPr>
      <w:r w:rsidRPr="0AB33A60">
        <w:rPr>
          <w:rFonts w:ascii="ＭＳ 明朝" w:eastAsia="ＭＳ 明朝" w:hAnsi="ＭＳ 明朝"/>
        </w:rPr>
        <w:t>海外への技術移転については、製鉄技術の移転自体は1960年から行われている。発電に関する技術移転の情報は近年のものしか得られなかったが、2015年度にアメリカへ高炉炉頂圧発電技術（TRT）を1基、2016年度にオランダへ高効率ガスタービン複合発電技術（GTCC）を3基と中国へGTCC技術を2基移転している。このような技術移転を通して、日本の製鉄企業は世界全体の製鉄業界におけるCO</w:t>
      </w:r>
      <w:r w:rsidRPr="0AB33A60">
        <w:rPr>
          <w:rFonts w:ascii="ＭＳ 明朝" w:eastAsia="ＭＳ 明朝" w:hAnsi="ＭＳ 明朝"/>
          <w:vertAlign w:val="subscript"/>
        </w:rPr>
        <w:t>2</w:t>
      </w:r>
      <w:r w:rsidRPr="0AB33A60">
        <w:rPr>
          <w:rFonts w:ascii="ＭＳ 明朝" w:eastAsia="ＭＳ 明朝" w:hAnsi="ＭＳ 明朝"/>
        </w:rPr>
        <w:t>の排出量の削減に貢献している。 </w:t>
      </w:r>
    </w:p>
    <w:p w14:paraId="4A96B6EE" w14:textId="77777777" w:rsidR="001C7FB3" w:rsidRDefault="001C7FB3" w:rsidP="0004046A">
      <w:pPr>
        <w:rPr>
          <w:rFonts w:ascii="ＭＳ 明朝" w:eastAsia="ＭＳ 明朝" w:hAnsi="ＭＳ 明朝"/>
          <w:b/>
          <w:bCs/>
        </w:rPr>
      </w:pPr>
    </w:p>
    <w:p w14:paraId="48EB1BD2" w14:textId="2738F77C" w:rsidR="0004046A" w:rsidRDefault="0004046A" w:rsidP="0004046A">
      <w:pPr>
        <w:rPr>
          <w:rFonts w:ascii="ＭＳ 明朝" w:eastAsia="ＭＳ 明朝" w:hAnsi="ＭＳ 明朝"/>
          <w:b/>
          <w:bCs/>
        </w:rPr>
      </w:pPr>
      <w:r w:rsidRPr="0004046A">
        <w:rPr>
          <w:rFonts w:ascii="ＭＳ 明朝" w:eastAsia="ＭＳ 明朝" w:hAnsi="ＭＳ 明朝"/>
          <w:b/>
          <w:bCs/>
        </w:rPr>
        <w:t>図</w:t>
      </w:r>
      <w:r w:rsidRPr="0004046A">
        <w:rPr>
          <w:rFonts w:ascii="ＭＳ 明朝" w:eastAsia="ＭＳ 明朝" w:hAnsi="ＭＳ 明朝" w:hint="eastAsia"/>
          <w:b/>
          <w:bCs/>
        </w:rPr>
        <w:t>2</w:t>
      </w:r>
      <w:r w:rsidRPr="0004046A">
        <w:rPr>
          <w:rFonts w:ascii="ＭＳ 明朝" w:eastAsia="ＭＳ 明朝" w:hAnsi="ＭＳ 明朝"/>
          <w:b/>
          <w:bCs/>
        </w:rPr>
        <w:t>：日本製鉄株式会社君津製鉄所の高炉</w:t>
      </w:r>
    </w:p>
    <w:p w14:paraId="4F7B0518" w14:textId="511EC3D8" w:rsidR="00425D33" w:rsidRPr="00425D33" w:rsidRDefault="00425D33" w:rsidP="0004046A">
      <w:pPr>
        <w:rPr>
          <w:rFonts w:ascii="ＭＳ 明朝" w:eastAsia="ＭＳ 明朝" w:hAnsi="ＭＳ 明朝"/>
          <w:b/>
          <w:bCs/>
        </w:rPr>
      </w:pPr>
      <w:r>
        <w:rPr>
          <w:noProof/>
        </w:rPr>
        <w:drawing>
          <wp:inline distT="0" distB="0" distL="0" distR="0" wp14:anchorId="244C1D19" wp14:editId="291C8E6D">
            <wp:extent cx="5400040" cy="4048125"/>
            <wp:effectExtent l="0" t="0" r="0" b="9525"/>
            <wp:docPr id="12929320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7">
                      <a:extLst>
                        <a:ext uri="{28A0092B-C50C-407E-A947-70E740481C1C}">
                          <a14:useLocalDpi xmlns:a14="http://schemas.microsoft.com/office/drawing/2010/main" val="0"/>
                        </a:ext>
                      </a:extLst>
                    </a:blip>
                    <a:stretch>
                      <a:fillRect/>
                    </a:stretch>
                  </pic:blipFill>
                  <pic:spPr>
                    <a:xfrm>
                      <a:off x="0" y="0"/>
                      <a:ext cx="5400040" cy="4048125"/>
                    </a:xfrm>
                    <a:prstGeom prst="rect">
                      <a:avLst/>
                    </a:prstGeom>
                  </pic:spPr>
                </pic:pic>
              </a:graphicData>
            </a:graphic>
          </wp:inline>
        </w:drawing>
      </w:r>
    </w:p>
    <w:p w14:paraId="05DC0C4E" w14:textId="0EAB19BE" w:rsidR="0004046A" w:rsidRPr="0004046A" w:rsidRDefault="0004046A" w:rsidP="0004046A">
      <w:pPr>
        <w:rPr>
          <w:rFonts w:ascii="ＭＳ 明朝" w:eastAsia="ＭＳ 明朝" w:hAnsi="ＭＳ 明朝"/>
          <w:b/>
          <w:bCs/>
        </w:rPr>
      </w:pPr>
      <w:r w:rsidRPr="0004046A">
        <w:rPr>
          <w:rFonts w:ascii="ＭＳ 明朝" w:eastAsia="ＭＳ 明朝" w:hAnsi="ＭＳ 明朝"/>
          <w:b/>
          <w:bCs/>
        </w:rPr>
        <w:lastRenderedPageBreak/>
        <w:t>工場見学にて筆者撮影</w:t>
      </w:r>
    </w:p>
    <w:p w14:paraId="65D0B29F"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b/>
          <w:bCs/>
        </w:rPr>
        <w:t xml:space="preserve">4-3　自社発電による脱炭素化と関連技術移転の課題 </w:t>
      </w:r>
      <w:bookmarkStart w:id="1" w:name="_Hlk21265505"/>
      <w:bookmarkEnd w:id="1"/>
    </w:p>
    <w:p w14:paraId="12617700" w14:textId="77777777" w:rsidR="0004046A" w:rsidRPr="0004046A" w:rsidRDefault="0004046A" w:rsidP="00CC6395">
      <w:pPr>
        <w:ind w:firstLineChars="100" w:firstLine="210"/>
        <w:rPr>
          <w:rFonts w:ascii="ＭＳ 明朝" w:eastAsia="ＭＳ 明朝" w:hAnsi="ＭＳ 明朝"/>
        </w:rPr>
      </w:pPr>
      <w:r w:rsidRPr="0004046A">
        <w:rPr>
          <w:rFonts w:ascii="ＭＳ 明朝" w:eastAsia="ＭＳ 明朝" w:hAnsi="ＭＳ 明朝"/>
        </w:rPr>
        <w:t>製鉄業界における自社発電による脱炭素化と関連技術移転の課題は、以下の2点だ。</w:t>
      </w:r>
    </w:p>
    <w:p w14:paraId="401EEA6E" w14:textId="77777777" w:rsidR="0004046A" w:rsidRPr="0004046A" w:rsidRDefault="0004046A" w:rsidP="00CC6395">
      <w:pPr>
        <w:ind w:firstLineChars="100" w:firstLine="211"/>
        <w:rPr>
          <w:rFonts w:ascii="ＭＳ 明朝" w:eastAsia="ＭＳ 明朝" w:hAnsi="ＭＳ 明朝"/>
          <w:b/>
          <w:bCs/>
          <w:i/>
          <w:iCs/>
        </w:rPr>
      </w:pPr>
      <w:r w:rsidRPr="0004046A">
        <w:rPr>
          <w:rFonts w:ascii="ＭＳ 明朝" w:eastAsia="ＭＳ 明朝" w:hAnsi="ＭＳ 明朝"/>
          <w:b/>
          <w:bCs/>
          <w:i/>
          <w:iCs/>
        </w:rPr>
        <w:t>課題1：コークスを用いた生産における省エネルギー化は限界に達している</w:t>
      </w:r>
    </w:p>
    <w:p w14:paraId="7D1456F9" w14:textId="77777777" w:rsidR="0004046A" w:rsidRPr="0004046A" w:rsidRDefault="0004046A" w:rsidP="00CC6395">
      <w:pPr>
        <w:ind w:firstLineChars="100" w:firstLine="211"/>
        <w:rPr>
          <w:rFonts w:ascii="ＭＳ 明朝" w:eastAsia="ＭＳ 明朝" w:hAnsi="ＭＳ 明朝"/>
          <w:b/>
          <w:bCs/>
          <w:i/>
          <w:iCs/>
        </w:rPr>
      </w:pPr>
      <w:r w:rsidRPr="0004046A">
        <w:rPr>
          <w:rFonts w:ascii="ＭＳ 明朝" w:eastAsia="ＭＳ 明朝" w:hAnsi="ＭＳ 明朝"/>
          <w:b/>
          <w:bCs/>
          <w:i/>
          <w:iCs/>
        </w:rPr>
        <w:t>課題2：石炭の使用量の削減に限界がある</w:t>
      </w:r>
    </w:p>
    <w:p w14:paraId="10598692" w14:textId="70AF50C8" w:rsidR="0004046A" w:rsidRPr="0004046A" w:rsidRDefault="0AB33A60" w:rsidP="0004046A">
      <w:pPr>
        <w:rPr>
          <w:rFonts w:ascii="ＭＳ 明朝" w:eastAsia="ＭＳ 明朝" w:hAnsi="ＭＳ 明朝"/>
        </w:rPr>
      </w:pPr>
      <w:r w:rsidRPr="0AB33A60">
        <w:rPr>
          <w:rFonts w:ascii="ＭＳ 明朝" w:eastAsia="ＭＳ 明朝" w:hAnsi="ＭＳ 明朝"/>
        </w:rPr>
        <w:t xml:space="preserve">　課題1については、現在、高炉で鉄鉱石をコークスで還元する製法によって鉄の生産が行われている。この製法で発生する副生ガスはほぼすべて回収されている。日本製鉄株式会社は使用電力の88％を自社発電で賄っており、副生ガスの利用率はほぼ100％だ。転炉</w:t>
      </w:r>
      <w:r w:rsidRPr="0AB33A60">
        <w:rPr>
          <w:rFonts w:ascii="ＭＳ 明朝" w:eastAsia="ＭＳ 明朝" w:hAnsi="ＭＳ 明朝"/>
          <w:vertAlign w:val="superscript"/>
        </w:rPr>
        <w:t>６</w:t>
      </w:r>
      <w:r w:rsidRPr="0AB33A60">
        <w:rPr>
          <w:rFonts w:ascii="ＭＳ 明朝" w:eastAsia="ＭＳ 明朝" w:hAnsi="ＭＳ 明朝"/>
        </w:rPr>
        <w:t>のエネルギー効率は日本を100とすると韓国が103、ドイツが109、中国が116であり、これ以上の省エネ化は困難といえる。</w:t>
      </w:r>
    </w:p>
    <w:p w14:paraId="558C491C"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 　課題2については、石炭と木質チップを混焼した火力発電の場合、木質チップの割合を高めると効率が悪くなるため、一定量の石炭が必要となる。コークスの原料に用いる石炭の使用量削減については、造粒物の比率を高めるとコークスの品質に影響を及ぼすため、2％程しか造粒物に置き換えることができない。ゆえに、現状では石炭の使用量の削減に限界がある。</w:t>
      </w:r>
    </w:p>
    <w:p w14:paraId="01DD8840" w14:textId="489A0937" w:rsidR="0004046A" w:rsidRPr="0004046A" w:rsidRDefault="0AB33A60" w:rsidP="0004046A">
      <w:pPr>
        <w:rPr>
          <w:rFonts w:ascii="ＭＳ 明朝" w:eastAsia="ＭＳ 明朝" w:hAnsi="ＭＳ 明朝"/>
        </w:rPr>
      </w:pPr>
      <w:r w:rsidRPr="0AB33A60">
        <w:rPr>
          <w:rFonts w:ascii="ＭＳ 明朝" w:eastAsia="ＭＳ 明朝" w:hAnsi="ＭＳ 明朝"/>
        </w:rPr>
        <w:t xml:space="preserve">　以上のような課題があるが、製鉄業界のCO₂排出量は産業界で最も多く、更なるCO₂排出量削減が必要だ。そこで、日本や欧州では、従来のコークスを用いた還元に代わる方法として水素活用還元プロセス技術（COURSE50）という新しい製鉄プロセスが開発されている。鉄鋼業で最もCO</w:t>
      </w:r>
      <w:r w:rsidRPr="0AB33A60">
        <w:rPr>
          <w:rFonts w:ascii="ＭＳ 明朝" w:eastAsia="ＭＳ 明朝" w:hAnsi="ＭＳ 明朝"/>
          <w:vertAlign w:val="subscript"/>
        </w:rPr>
        <w:t>２</w:t>
      </w:r>
      <w:r w:rsidRPr="0AB33A60">
        <w:rPr>
          <w:rFonts w:ascii="ＭＳ 明朝" w:eastAsia="ＭＳ 明朝" w:hAnsi="ＭＳ 明朝"/>
        </w:rPr>
        <w:t>を排出する工程は高炉での鉄鉱石の還元であるが、水素を利用したこの製鉄プロセスが普及すれば抜本的なCO</w:t>
      </w:r>
      <w:r w:rsidRPr="0AB33A60">
        <w:rPr>
          <w:rFonts w:ascii="ＭＳ 明朝" w:eastAsia="ＭＳ 明朝" w:hAnsi="ＭＳ 明朝"/>
          <w:vertAlign w:val="subscript"/>
        </w:rPr>
        <w:t>２</w:t>
      </w:r>
      <w:r w:rsidRPr="0AB33A60">
        <w:rPr>
          <w:rFonts w:ascii="ＭＳ 明朝" w:eastAsia="ＭＳ 明朝" w:hAnsi="ＭＳ 明朝"/>
        </w:rPr>
        <w:t>排出量削減が可能になる。日本鉄鋼連盟は高炉が更新時期を迎える2050年頃の普及を目指している。</w:t>
      </w:r>
    </w:p>
    <w:p w14:paraId="2AC0A0E5" w14:textId="77777777" w:rsidR="0004046A" w:rsidRPr="0004046A" w:rsidRDefault="0004046A" w:rsidP="0004046A">
      <w:pPr>
        <w:rPr>
          <w:rFonts w:ascii="ＭＳ 明朝" w:eastAsia="ＭＳ 明朝" w:hAnsi="ＭＳ 明朝"/>
        </w:rPr>
      </w:pPr>
    </w:p>
    <w:p w14:paraId="3AE93A06" w14:textId="77777777" w:rsidR="0004046A" w:rsidRPr="0004046A" w:rsidRDefault="0AB33A60" w:rsidP="0004046A">
      <w:pPr>
        <w:rPr>
          <w:rFonts w:ascii="ＭＳ 明朝" w:eastAsia="ＭＳ 明朝" w:hAnsi="ＭＳ 明朝"/>
          <w:b/>
          <w:bCs/>
        </w:rPr>
      </w:pPr>
      <w:r w:rsidRPr="0AB33A60">
        <w:rPr>
          <w:rFonts w:ascii="ＭＳ 明朝" w:eastAsia="ＭＳ 明朝" w:hAnsi="ＭＳ 明朝"/>
          <w:b/>
          <w:bCs/>
        </w:rPr>
        <w:t>5　化学業界について</w:t>
      </w:r>
    </w:p>
    <w:p w14:paraId="42ECC034" w14:textId="0DD29087" w:rsidR="0AB33A60" w:rsidRDefault="0AB33A60" w:rsidP="0AB33A60">
      <w:pPr>
        <w:rPr>
          <w:rFonts w:ascii="ＭＳ 明朝" w:eastAsia="ＭＳ 明朝" w:hAnsi="ＭＳ 明朝"/>
          <w:b/>
          <w:bCs/>
        </w:rPr>
      </w:pPr>
    </w:p>
    <w:p w14:paraId="725061CF" w14:textId="5BE07FF0" w:rsidR="001C7FB3" w:rsidRDefault="0004046A" w:rsidP="00095243">
      <w:pPr>
        <w:rPr>
          <w:rFonts w:ascii="ＭＳ 明朝" w:eastAsia="ＭＳ 明朝" w:hAnsi="ＭＳ 明朝"/>
          <w:b/>
          <w:bCs/>
        </w:rPr>
      </w:pPr>
      <w:r w:rsidRPr="0004046A">
        <w:rPr>
          <w:rFonts w:ascii="ＭＳ 明朝" w:eastAsia="ＭＳ 明朝" w:hAnsi="ＭＳ 明朝"/>
          <w:b/>
          <w:bCs/>
        </w:rPr>
        <w:t>5-1　自社発電の歴史と現状</w:t>
      </w:r>
    </w:p>
    <w:p w14:paraId="4E991272" w14:textId="0E9BAA10" w:rsidR="00425D33" w:rsidRDefault="00425D33" w:rsidP="00095243">
      <w:pPr>
        <w:rPr>
          <w:rFonts w:ascii="ＭＳ 明朝" w:eastAsia="ＭＳ 明朝" w:hAnsi="ＭＳ 明朝"/>
        </w:rPr>
      </w:pPr>
      <w:r>
        <w:rPr>
          <w:rFonts w:ascii="ＭＳ 明朝" w:eastAsia="ＭＳ 明朝" w:hAnsi="ＭＳ 明朝" w:hint="eastAsia"/>
          <w:b/>
          <w:bCs/>
        </w:rPr>
        <w:t xml:space="preserve">　</w:t>
      </w:r>
      <w:r w:rsidRPr="0AB33A60">
        <w:rPr>
          <w:rFonts w:ascii="ＭＳ 明朝" w:eastAsia="ＭＳ 明朝" w:hAnsi="ＭＳ 明朝"/>
        </w:rPr>
        <w:t>第二次世界大戦前、化学業界における自社発電は水力発電と石炭による火力発電が行われていた。1938年に電気事業が国の管理下となり、翌年に管理会社として日本発送電が設立された。全国の発電設備は接収され、その管理下に入れられたため、化学企業における電力事業は衰退した。戦後、電力会社からの電力供給が不安定であったため、水力発電所や石炭を燃料とする火力発電所の建設が再び進んだ。重油が安価になると重油を燃料とした火力発電が普及した。1970年代の2度の石油危機の際には、</w:t>
      </w:r>
      <w:r w:rsidRPr="001C7FB3">
        <w:rPr>
          <w:rFonts w:ascii="ＭＳ 明朝" w:eastAsia="ＭＳ 明朝" w:hAnsi="ＭＳ 明朝"/>
        </w:rPr>
        <w:t>石炭の見直し</w:t>
      </w:r>
      <w:r w:rsidRPr="001C7FB3">
        <w:rPr>
          <w:rFonts w:ascii="ＭＳ 明朝" w:eastAsia="ＭＳ 明朝" w:hAnsi="ＭＳ 明朝" w:hint="eastAsia"/>
        </w:rPr>
        <w:t>と、</w:t>
      </w:r>
      <w:r w:rsidRPr="0AB33A60">
        <w:rPr>
          <w:rFonts w:ascii="ＭＳ 明朝" w:eastAsia="ＭＳ 明朝" w:hAnsi="ＭＳ 明朝"/>
        </w:rPr>
        <w:t>コスト削減のため</w:t>
      </w:r>
      <w:r>
        <w:rPr>
          <w:rFonts w:ascii="ＭＳ 明朝" w:eastAsia="ＭＳ 明朝" w:hAnsi="ＭＳ 明朝" w:hint="eastAsia"/>
        </w:rPr>
        <w:t>の</w:t>
      </w:r>
      <w:r w:rsidRPr="0AB33A60">
        <w:rPr>
          <w:rFonts w:ascii="ＭＳ 明朝" w:eastAsia="ＭＳ 明朝" w:hAnsi="ＭＳ 明朝"/>
        </w:rPr>
        <w:t>省エネ化を進め、廃熱や蒸気のエネルギーとしての有効活用を行った。1997年に京都議定書が採択されると省エネ化はコスト削減のためだけでなく脱炭素化のためにも意識されるようになった。2012年、FIT制度が開始し再エネによる自社発電を行う企業が増加した。2015年、パリ協定が採択され、クリーンな燃料への転換が進んでいる。</w:t>
      </w:r>
    </w:p>
    <w:p w14:paraId="04D7E93B" w14:textId="6A1B1F7F" w:rsidR="00425D33" w:rsidRDefault="00425D33" w:rsidP="00095243">
      <w:pPr>
        <w:rPr>
          <w:rFonts w:ascii="ＭＳ 明朝" w:eastAsia="ＭＳ 明朝" w:hAnsi="ＭＳ 明朝"/>
        </w:rPr>
      </w:pPr>
    </w:p>
    <w:p w14:paraId="2D944BA4" w14:textId="77777777" w:rsidR="00425D33" w:rsidRPr="00425D33" w:rsidRDefault="00425D33" w:rsidP="00095243">
      <w:pPr>
        <w:rPr>
          <w:rFonts w:ascii="ＭＳ 明朝" w:eastAsia="ＭＳ 明朝" w:hAnsi="ＭＳ 明朝"/>
          <w:b/>
          <w:bCs/>
        </w:rPr>
      </w:pPr>
    </w:p>
    <w:p w14:paraId="0436E6F1" w14:textId="77777777" w:rsidR="0004046A" w:rsidRPr="0004046A" w:rsidRDefault="0004046A" w:rsidP="0004046A">
      <w:pPr>
        <w:rPr>
          <w:rFonts w:ascii="ＭＳ 明朝" w:eastAsia="ＭＳ 明朝" w:hAnsi="ＭＳ 明朝"/>
          <w:b/>
        </w:rPr>
      </w:pPr>
      <w:r w:rsidRPr="0004046A">
        <w:rPr>
          <w:rFonts w:ascii="ＭＳ 明朝" w:eastAsia="ＭＳ 明朝" w:hAnsi="ＭＳ 明朝"/>
          <w:b/>
        </w:rPr>
        <w:t xml:space="preserve">表 </w:t>
      </w:r>
      <w:r w:rsidRPr="0004046A">
        <w:rPr>
          <w:rFonts w:ascii="ＭＳ 明朝" w:eastAsia="ＭＳ 明朝" w:hAnsi="ＭＳ 明朝"/>
          <w:b/>
        </w:rPr>
        <w:fldChar w:fldCharType="begin"/>
      </w:r>
      <w:r w:rsidRPr="0004046A">
        <w:rPr>
          <w:rFonts w:ascii="ＭＳ 明朝" w:eastAsia="ＭＳ 明朝" w:hAnsi="ＭＳ 明朝"/>
          <w:b/>
        </w:rPr>
        <w:instrText>SEQ 表 \* ARABIC</w:instrText>
      </w:r>
      <w:r w:rsidRPr="0004046A">
        <w:rPr>
          <w:rFonts w:ascii="ＭＳ 明朝" w:eastAsia="ＭＳ 明朝" w:hAnsi="ＭＳ 明朝"/>
          <w:b/>
        </w:rPr>
        <w:fldChar w:fldCharType="separate"/>
      </w:r>
      <w:r w:rsidRPr="0004046A">
        <w:rPr>
          <w:rFonts w:ascii="ＭＳ 明朝" w:eastAsia="ＭＳ 明朝" w:hAnsi="ＭＳ 明朝"/>
          <w:b/>
        </w:rPr>
        <w:t>2</w:t>
      </w:r>
      <w:r w:rsidRPr="0004046A">
        <w:rPr>
          <w:rFonts w:ascii="ＭＳ 明朝" w:eastAsia="ＭＳ 明朝" w:hAnsi="ＭＳ 明朝"/>
        </w:rPr>
        <w:fldChar w:fldCharType="end"/>
      </w:r>
      <w:r w:rsidRPr="0004046A">
        <w:rPr>
          <w:rFonts w:ascii="ＭＳ 明朝" w:eastAsia="ＭＳ 明朝" w:hAnsi="ＭＳ 明朝"/>
          <w:b/>
        </w:rPr>
        <w:t>：デンカ株式会社の自社発電の歴史</w:t>
      </w:r>
    </w:p>
    <w:tbl>
      <w:tblPr>
        <w:tblW w:w="0" w:type="auto"/>
        <w:tblInd w:w="269" w:type="dxa"/>
        <w:tblLook w:val="04A0" w:firstRow="1" w:lastRow="0" w:firstColumn="1" w:lastColumn="0" w:noHBand="0" w:noVBand="1"/>
      </w:tblPr>
      <w:tblGrid>
        <w:gridCol w:w="1375"/>
        <w:gridCol w:w="6279"/>
      </w:tblGrid>
      <w:tr w:rsidR="0004046A" w:rsidRPr="0004046A" w14:paraId="2C0221E2" w14:textId="77777777" w:rsidTr="7556712B">
        <w:trPr>
          <w:trHeight w:val="20"/>
        </w:trPr>
        <w:tc>
          <w:tcPr>
            <w:tcW w:w="1375" w:type="dxa"/>
            <w:tcBorders>
              <w:top w:val="single" w:sz="12" w:space="0" w:color="auto"/>
              <w:left w:val="single" w:sz="12" w:space="0" w:color="auto"/>
              <w:bottom w:val="single" w:sz="12" w:space="0" w:color="auto"/>
              <w:right w:val="single" w:sz="12" w:space="0" w:color="auto"/>
              <w:tl2br w:val="single" w:sz="4" w:space="0" w:color="auto"/>
            </w:tcBorders>
          </w:tcPr>
          <w:p w14:paraId="494666BC" w14:textId="77777777" w:rsidR="0004046A" w:rsidRPr="0004046A" w:rsidRDefault="0004046A" w:rsidP="0004046A">
            <w:pPr>
              <w:rPr>
                <w:rFonts w:ascii="ＭＳ 明朝" w:eastAsia="ＭＳ 明朝" w:hAnsi="ＭＳ 明朝"/>
              </w:rPr>
            </w:pPr>
          </w:p>
        </w:tc>
        <w:tc>
          <w:tcPr>
            <w:tcW w:w="6279" w:type="dxa"/>
            <w:tcBorders>
              <w:top w:val="single" w:sz="12" w:space="0" w:color="auto"/>
              <w:left w:val="single" w:sz="12" w:space="0" w:color="auto"/>
              <w:bottom w:val="single" w:sz="12" w:space="0" w:color="auto"/>
              <w:right w:val="single" w:sz="12" w:space="0" w:color="auto"/>
            </w:tcBorders>
          </w:tcPr>
          <w:p w14:paraId="2CE017E9"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b/>
                <w:bCs/>
              </w:rPr>
              <w:t>デンカ株式会社</w:t>
            </w:r>
          </w:p>
        </w:tc>
      </w:tr>
      <w:tr w:rsidR="0004046A" w:rsidRPr="0004046A" w14:paraId="078EBF84" w14:textId="77777777" w:rsidTr="7556712B">
        <w:trPr>
          <w:trHeight w:val="20"/>
        </w:trPr>
        <w:tc>
          <w:tcPr>
            <w:tcW w:w="1375" w:type="dxa"/>
            <w:tcBorders>
              <w:top w:val="single" w:sz="12" w:space="0" w:color="auto"/>
              <w:left w:val="single" w:sz="12" w:space="0" w:color="auto"/>
              <w:right w:val="single" w:sz="12" w:space="0" w:color="auto"/>
            </w:tcBorders>
          </w:tcPr>
          <w:p w14:paraId="68DAA594"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1915年</w:t>
            </w:r>
          </w:p>
        </w:tc>
        <w:tc>
          <w:tcPr>
            <w:tcW w:w="6279" w:type="dxa"/>
            <w:tcBorders>
              <w:top w:val="single" w:sz="12" w:space="0" w:color="auto"/>
              <w:left w:val="single" w:sz="12" w:space="0" w:color="auto"/>
              <w:right w:val="single" w:sz="12" w:space="0" w:color="auto"/>
            </w:tcBorders>
          </w:tcPr>
          <w:p w14:paraId="270F0DBC" w14:textId="77777777" w:rsidR="0004046A" w:rsidRPr="0004046A" w:rsidRDefault="0004046A" w:rsidP="00095243">
            <w:pPr>
              <w:jc w:val="left"/>
              <w:rPr>
                <w:rFonts w:ascii="ＭＳ 明朝" w:eastAsia="ＭＳ 明朝" w:hAnsi="ＭＳ 明朝"/>
              </w:rPr>
            </w:pPr>
            <w:r w:rsidRPr="0004046A">
              <w:rPr>
                <w:rFonts w:ascii="ＭＳ 明朝" w:eastAsia="ＭＳ 明朝" w:hAnsi="ＭＳ 明朝"/>
              </w:rPr>
              <w:t>創業</w:t>
            </w:r>
          </w:p>
        </w:tc>
      </w:tr>
      <w:tr w:rsidR="0004046A" w:rsidRPr="0004046A" w14:paraId="3FA0E04C" w14:textId="77777777" w:rsidTr="7556712B">
        <w:trPr>
          <w:trHeight w:val="20"/>
        </w:trPr>
        <w:tc>
          <w:tcPr>
            <w:tcW w:w="1375" w:type="dxa"/>
            <w:tcBorders>
              <w:left w:val="single" w:sz="12" w:space="0" w:color="auto"/>
              <w:right w:val="single" w:sz="12" w:space="0" w:color="auto"/>
            </w:tcBorders>
          </w:tcPr>
          <w:p w14:paraId="0A55D2BE"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1921</w:t>
            </w:r>
            <w:r w:rsidRPr="0004046A">
              <w:rPr>
                <w:rFonts w:ascii="ＭＳ 明朝" w:eastAsia="ＭＳ 明朝" w:hAnsi="ＭＳ 明朝"/>
              </w:rPr>
              <w:t>年</w:t>
            </w:r>
          </w:p>
        </w:tc>
        <w:tc>
          <w:tcPr>
            <w:tcW w:w="6279" w:type="dxa"/>
            <w:tcBorders>
              <w:left w:val="single" w:sz="12" w:space="0" w:color="auto"/>
              <w:right w:val="single" w:sz="12" w:space="0" w:color="auto"/>
            </w:tcBorders>
          </w:tcPr>
          <w:p w14:paraId="198287CF" w14:textId="57C1CAAD" w:rsidR="0004046A" w:rsidRPr="0004046A" w:rsidRDefault="0004046A" w:rsidP="00095243">
            <w:pPr>
              <w:jc w:val="left"/>
              <w:rPr>
                <w:rFonts w:ascii="ＭＳ 明朝" w:eastAsia="ＭＳ 明朝" w:hAnsi="ＭＳ 明朝"/>
              </w:rPr>
            </w:pPr>
            <w:r w:rsidRPr="0004046A">
              <w:rPr>
                <w:rFonts w:ascii="ＭＳ 明朝" w:eastAsia="ＭＳ 明朝" w:hAnsi="ＭＳ 明朝" w:hint="eastAsia"/>
              </w:rPr>
              <w:t>小滝川発電所完成(水力</w:t>
            </w:r>
            <w:r w:rsidR="00095243">
              <w:rPr>
                <w:rFonts w:ascii="ＭＳ 明朝" w:eastAsia="ＭＳ 明朝" w:hAnsi="ＭＳ 明朝" w:hint="eastAsia"/>
              </w:rPr>
              <w:t>発電所</w:t>
            </w:r>
            <w:r w:rsidRPr="0004046A">
              <w:rPr>
                <w:rFonts w:ascii="ＭＳ 明朝" w:eastAsia="ＭＳ 明朝" w:hAnsi="ＭＳ 明朝" w:hint="eastAsia"/>
              </w:rPr>
              <w:t>)</w:t>
            </w:r>
          </w:p>
        </w:tc>
      </w:tr>
      <w:tr w:rsidR="0004046A" w:rsidRPr="0004046A" w14:paraId="7CA6E36F" w14:textId="77777777" w:rsidTr="7556712B">
        <w:trPr>
          <w:trHeight w:val="20"/>
        </w:trPr>
        <w:tc>
          <w:tcPr>
            <w:tcW w:w="1375" w:type="dxa"/>
            <w:tcBorders>
              <w:left w:val="single" w:sz="12" w:space="0" w:color="auto"/>
              <w:right w:val="single" w:sz="12" w:space="0" w:color="auto"/>
            </w:tcBorders>
          </w:tcPr>
          <w:p w14:paraId="19C9A41F"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1923年</w:t>
            </w:r>
          </w:p>
        </w:tc>
        <w:tc>
          <w:tcPr>
            <w:tcW w:w="6279" w:type="dxa"/>
            <w:tcBorders>
              <w:left w:val="single" w:sz="12" w:space="0" w:color="auto"/>
              <w:right w:val="single" w:sz="12" w:space="0" w:color="auto"/>
            </w:tcBorders>
          </w:tcPr>
          <w:p w14:paraId="67A9EAF0" w14:textId="63D2CFB0" w:rsidR="0004046A" w:rsidRPr="0004046A" w:rsidRDefault="0004046A" w:rsidP="00095243">
            <w:pPr>
              <w:jc w:val="left"/>
              <w:rPr>
                <w:rFonts w:ascii="ＭＳ 明朝" w:eastAsia="ＭＳ 明朝" w:hAnsi="ＭＳ 明朝"/>
              </w:rPr>
            </w:pPr>
            <w:r w:rsidRPr="0004046A">
              <w:rPr>
                <w:rFonts w:ascii="ＭＳ 明朝" w:eastAsia="ＭＳ 明朝" w:hAnsi="ＭＳ 明朝"/>
              </w:rPr>
              <w:t>大所川発電所</w:t>
            </w:r>
            <w:r w:rsidRPr="0004046A">
              <w:rPr>
                <w:rFonts w:ascii="ＭＳ 明朝" w:eastAsia="ＭＳ 明朝" w:hAnsi="ＭＳ 明朝" w:hint="eastAsia"/>
              </w:rPr>
              <w:t>完成(水力</w:t>
            </w:r>
            <w:r w:rsidR="00095243">
              <w:rPr>
                <w:rFonts w:ascii="ＭＳ 明朝" w:eastAsia="ＭＳ 明朝" w:hAnsi="ＭＳ 明朝" w:hint="eastAsia"/>
              </w:rPr>
              <w:t>発電所</w:t>
            </w:r>
            <w:r w:rsidRPr="0004046A">
              <w:rPr>
                <w:rFonts w:ascii="ＭＳ 明朝" w:eastAsia="ＭＳ 明朝" w:hAnsi="ＭＳ 明朝" w:hint="eastAsia"/>
              </w:rPr>
              <w:t>)</w:t>
            </w:r>
          </w:p>
        </w:tc>
      </w:tr>
      <w:tr w:rsidR="0004046A" w:rsidRPr="0004046A" w14:paraId="2F5D4F04" w14:textId="77777777" w:rsidTr="7556712B">
        <w:trPr>
          <w:trHeight w:val="20"/>
        </w:trPr>
        <w:tc>
          <w:tcPr>
            <w:tcW w:w="1375" w:type="dxa"/>
            <w:tcBorders>
              <w:left w:val="single" w:sz="12" w:space="0" w:color="auto"/>
              <w:right w:val="single" w:sz="12" w:space="0" w:color="auto"/>
            </w:tcBorders>
          </w:tcPr>
          <w:p w14:paraId="297008E5"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1930年</w:t>
            </w:r>
          </w:p>
        </w:tc>
        <w:tc>
          <w:tcPr>
            <w:tcW w:w="6279" w:type="dxa"/>
            <w:tcBorders>
              <w:left w:val="single" w:sz="12" w:space="0" w:color="auto"/>
              <w:right w:val="single" w:sz="12" w:space="0" w:color="auto"/>
            </w:tcBorders>
          </w:tcPr>
          <w:p w14:paraId="4A11FE80" w14:textId="3ECD4F36" w:rsidR="0004046A" w:rsidRPr="0004046A" w:rsidRDefault="0004046A" w:rsidP="00095243">
            <w:pPr>
              <w:jc w:val="left"/>
              <w:rPr>
                <w:rFonts w:ascii="ＭＳ 明朝" w:eastAsia="ＭＳ 明朝" w:hAnsi="ＭＳ 明朝"/>
              </w:rPr>
            </w:pPr>
            <w:r w:rsidRPr="0004046A">
              <w:rPr>
                <w:rFonts w:ascii="ＭＳ 明朝" w:eastAsia="ＭＳ 明朝" w:hAnsi="ＭＳ 明朝"/>
              </w:rPr>
              <w:t>海川第一・第二・第四</w:t>
            </w:r>
            <w:r w:rsidRPr="0004046A">
              <w:rPr>
                <w:rFonts w:ascii="ＭＳ 明朝" w:eastAsia="ＭＳ 明朝" w:hAnsi="ＭＳ 明朝" w:hint="eastAsia"/>
              </w:rPr>
              <w:t>発電所完成(水力</w:t>
            </w:r>
            <w:r w:rsidR="00095243">
              <w:rPr>
                <w:rFonts w:ascii="ＭＳ 明朝" w:eastAsia="ＭＳ 明朝" w:hAnsi="ＭＳ 明朝" w:hint="eastAsia"/>
              </w:rPr>
              <w:t>発電所</w:t>
            </w:r>
            <w:r w:rsidRPr="0004046A">
              <w:rPr>
                <w:rFonts w:ascii="ＭＳ 明朝" w:eastAsia="ＭＳ 明朝" w:hAnsi="ＭＳ 明朝" w:hint="eastAsia"/>
              </w:rPr>
              <w:t>)</w:t>
            </w:r>
          </w:p>
        </w:tc>
      </w:tr>
      <w:tr w:rsidR="0004046A" w:rsidRPr="0004046A" w14:paraId="6B978D1F" w14:textId="77777777" w:rsidTr="7556712B">
        <w:trPr>
          <w:trHeight w:val="20"/>
        </w:trPr>
        <w:tc>
          <w:tcPr>
            <w:tcW w:w="1375" w:type="dxa"/>
            <w:tcBorders>
              <w:left w:val="single" w:sz="12" w:space="0" w:color="auto"/>
              <w:right w:val="single" w:sz="12" w:space="0" w:color="auto"/>
            </w:tcBorders>
          </w:tcPr>
          <w:p w14:paraId="29AD101D"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1938年</w:t>
            </w:r>
          </w:p>
        </w:tc>
        <w:tc>
          <w:tcPr>
            <w:tcW w:w="6279" w:type="dxa"/>
            <w:tcBorders>
              <w:left w:val="single" w:sz="12" w:space="0" w:color="auto"/>
              <w:right w:val="single" w:sz="12" w:space="0" w:color="auto"/>
            </w:tcBorders>
          </w:tcPr>
          <w:p w14:paraId="6F500332" w14:textId="5AA65D49" w:rsidR="0004046A" w:rsidRPr="0004046A" w:rsidRDefault="0004046A" w:rsidP="00095243">
            <w:pPr>
              <w:jc w:val="left"/>
              <w:rPr>
                <w:rFonts w:ascii="ＭＳ 明朝" w:eastAsia="ＭＳ 明朝" w:hAnsi="ＭＳ 明朝"/>
              </w:rPr>
            </w:pPr>
            <w:r w:rsidRPr="0004046A">
              <w:rPr>
                <w:rFonts w:ascii="ＭＳ 明朝" w:eastAsia="ＭＳ 明朝" w:hAnsi="ＭＳ 明朝" w:hint="eastAsia"/>
              </w:rPr>
              <w:t>大網発電所完成(水力</w:t>
            </w:r>
            <w:r w:rsidR="00095243">
              <w:rPr>
                <w:rFonts w:ascii="ＭＳ 明朝" w:eastAsia="ＭＳ 明朝" w:hAnsi="ＭＳ 明朝" w:hint="eastAsia"/>
              </w:rPr>
              <w:t>発電所</w:t>
            </w:r>
            <w:r w:rsidRPr="0004046A">
              <w:rPr>
                <w:rFonts w:ascii="ＭＳ 明朝" w:eastAsia="ＭＳ 明朝" w:hAnsi="ＭＳ 明朝" w:hint="eastAsia"/>
              </w:rPr>
              <w:t>)</w:t>
            </w:r>
            <w:r w:rsidRPr="0004046A">
              <w:rPr>
                <w:rFonts w:ascii="ＭＳ 明朝" w:eastAsia="ＭＳ 明朝" w:hAnsi="ＭＳ 明朝"/>
              </w:rPr>
              <w:br/>
              <w:t>大淀川</w:t>
            </w:r>
            <w:r w:rsidRPr="0004046A">
              <w:rPr>
                <w:rFonts w:ascii="ＭＳ 明朝" w:eastAsia="ＭＳ 明朝" w:hAnsi="ＭＳ 明朝" w:hint="eastAsia"/>
              </w:rPr>
              <w:t>発電所を日本発送電株式会社に強制出資</w:t>
            </w:r>
          </w:p>
        </w:tc>
      </w:tr>
      <w:tr w:rsidR="0004046A" w:rsidRPr="0004046A" w14:paraId="64CD69E4" w14:textId="77777777" w:rsidTr="7556712B">
        <w:trPr>
          <w:trHeight w:val="20"/>
        </w:trPr>
        <w:tc>
          <w:tcPr>
            <w:tcW w:w="1375" w:type="dxa"/>
            <w:tcBorders>
              <w:left w:val="single" w:sz="12" w:space="0" w:color="auto"/>
              <w:right w:val="single" w:sz="12" w:space="0" w:color="auto"/>
            </w:tcBorders>
          </w:tcPr>
          <w:p w14:paraId="300DD71F"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1939年</w:t>
            </w:r>
          </w:p>
        </w:tc>
        <w:tc>
          <w:tcPr>
            <w:tcW w:w="6279" w:type="dxa"/>
            <w:tcBorders>
              <w:left w:val="single" w:sz="12" w:space="0" w:color="auto"/>
              <w:right w:val="single" w:sz="12" w:space="0" w:color="auto"/>
            </w:tcBorders>
          </w:tcPr>
          <w:p w14:paraId="1E0299A7" w14:textId="50B26EE1" w:rsidR="0004046A" w:rsidRPr="0004046A" w:rsidRDefault="0004046A" w:rsidP="00095243">
            <w:pPr>
              <w:jc w:val="left"/>
              <w:rPr>
                <w:rFonts w:ascii="ＭＳ 明朝" w:eastAsia="ＭＳ 明朝" w:hAnsi="ＭＳ 明朝"/>
              </w:rPr>
            </w:pPr>
            <w:r w:rsidRPr="0004046A">
              <w:rPr>
                <w:rFonts w:ascii="ＭＳ 明朝" w:eastAsia="ＭＳ 明朝" w:hAnsi="ＭＳ 明朝" w:hint="eastAsia"/>
              </w:rPr>
              <w:t>青海川発電所完成(水力</w:t>
            </w:r>
            <w:r w:rsidR="00095243">
              <w:rPr>
                <w:rFonts w:ascii="ＭＳ 明朝" w:eastAsia="ＭＳ 明朝" w:hAnsi="ＭＳ 明朝" w:hint="eastAsia"/>
              </w:rPr>
              <w:t>発電所</w:t>
            </w:r>
            <w:r w:rsidRPr="0004046A">
              <w:rPr>
                <w:rFonts w:ascii="ＭＳ 明朝" w:eastAsia="ＭＳ 明朝" w:hAnsi="ＭＳ 明朝" w:hint="eastAsia"/>
              </w:rPr>
              <w:t>)</w:t>
            </w:r>
          </w:p>
        </w:tc>
      </w:tr>
      <w:tr w:rsidR="0004046A" w:rsidRPr="0004046A" w14:paraId="44EF87B6" w14:textId="77777777" w:rsidTr="7556712B">
        <w:trPr>
          <w:trHeight w:val="20"/>
        </w:trPr>
        <w:tc>
          <w:tcPr>
            <w:tcW w:w="1375" w:type="dxa"/>
            <w:tcBorders>
              <w:left w:val="single" w:sz="12" w:space="0" w:color="auto"/>
              <w:right w:val="single" w:sz="12" w:space="0" w:color="auto"/>
            </w:tcBorders>
          </w:tcPr>
          <w:p w14:paraId="376441F2"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1961年</w:t>
            </w:r>
          </w:p>
        </w:tc>
        <w:tc>
          <w:tcPr>
            <w:tcW w:w="6279" w:type="dxa"/>
            <w:tcBorders>
              <w:left w:val="single" w:sz="12" w:space="0" w:color="auto"/>
              <w:right w:val="single" w:sz="12" w:space="0" w:color="auto"/>
            </w:tcBorders>
          </w:tcPr>
          <w:p w14:paraId="1C42ACE5" w14:textId="5C72AAC7" w:rsidR="0004046A" w:rsidRPr="0004046A" w:rsidRDefault="0004046A" w:rsidP="00095243">
            <w:pPr>
              <w:jc w:val="left"/>
              <w:rPr>
                <w:rFonts w:ascii="ＭＳ 明朝" w:eastAsia="ＭＳ 明朝" w:hAnsi="ＭＳ 明朝"/>
              </w:rPr>
            </w:pPr>
            <w:r w:rsidRPr="0004046A">
              <w:rPr>
                <w:rFonts w:ascii="ＭＳ 明朝" w:eastAsia="ＭＳ 明朝" w:hAnsi="ＭＳ 明朝" w:hint="eastAsia"/>
              </w:rPr>
              <w:t>滝上発電所の発電開始(水力</w:t>
            </w:r>
            <w:r w:rsidR="00095243">
              <w:rPr>
                <w:rFonts w:ascii="ＭＳ 明朝" w:eastAsia="ＭＳ 明朝" w:hAnsi="ＭＳ 明朝" w:hint="eastAsia"/>
              </w:rPr>
              <w:t>発電所</w:t>
            </w:r>
            <w:r w:rsidRPr="0004046A">
              <w:rPr>
                <w:rFonts w:ascii="ＭＳ 明朝" w:eastAsia="ＭＳ 明朝" w:hAnsi="ＭＳ 明朝" w:hint="eastAsia"/>
              </w:rPr>
              <w:t>)</w:t>
            </w:r>
          </w:p>
        </w:tc>
      </w:tr>
      <w:tr w:rsidR="0004046A" w:rsidRPr="0004046A" w14:paraId="1256CA01" w14:textId="77777777" w:rsidTr="7556712B">
        <w:trPr>
          <w:trHeight w:val="20"/>
        </w:trPr>
        <w:tc>
          <w:tcPr>
            <w:tcW w:w="1375" w:type="dxa"/>
            <w:tcBorders>
              <w:left w:val="single" w:sz="12" w:space="0" w:color="auto"/>
              <w:right w:val="single" w:sz="12" w:space="0" w:color="auto"/>
            </w:tcBorders>
          </w:tcPr>
          <w:p w14:paraId="343625A3"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1962年</w:t>
            </w:r>
          </w:p>
        </w:tc>
        <w:tc>
          <w:tcPr>
            <w:tcW w:w="6279" w:type="dxa"/>
            <w:tcBorders>
              <w:left w:val="single" w:sz="12" w:space="0" w:color="auto"/>
              <w:right w:val="single" w:sz="12" w:space="0" w:color="auto"/>
            </w:tcBorders>
          </w:tcPr>
          <w:p w14:paraId="1C4EB3DC" w14:textId="77777777" w:rsidR="0004046A" w:rsidRPr="0004046A" w:rsidRDefault="0004046A" w:rsidP="00095243">
            <w:pPr>
              <w:jc w:val="left"/>
              <w:rPr>
                <w:rFonts w:ascii="ＭＳ 明朝" w:eastAsia="ＭＳ 明朝" w:hAnsi="ＭＳ 明朝"/>
              </w:rPr>
            </w:pPr>
            <w:r w:rsidRPr="0004046A">
              <w:rPr>
                <w:rFonts w:ascii="ＭＳ 明朝" w:eastAsia="ＭＳ 明朝" w:hAnsi="ＭＳ 明朝" w:hint="eastAsia"/>
              </w:rPr>
              <w:t>青海工場火力発電所の発電開始</w:t>
            </w:r>
          </w:p>
        </w:tc>
      </w:tr>
      <w:tr w:rsidR="0004046A" w:rsidRPr="0004046A" w14:paraId="4E371777" w14:textId="77777777" w:rsidTr="7556712B">
        <w:trPr>
          <w:trHeight w:val="20"/>
        </w:trPr>
        <w:tc>
          <w:tcPr>
            <w:tcW w:w="1375" w:type="dxa"/>
            <w:tcBorders>
              <w:left w:val="single" w:sz="12" w:space="0" w:color="auto"/>
              <w:right w:val="single" w:sz="12" w:space="0" w:color="auto"/>
            </w:tcBorders>
          </w:tcPr>
          <w:p w14:paraId="26903BFE"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1965年</w:t>
            </w:r>
          </w:p>
        </w:tc>
        <w:tc>
          <w:tcPr>
            <w:tcW w:w="6279" w:type="dxa"/>
            <w:tcBorders>
              <w:left w:val="single" w:sz="12" w:space="0" w:color="auto"/>
              <w:right w:val="single" w:sz="12" w:space="0" w:color="auto"/>
            </w:tcBorders>
          </w:tcPr>
          <w:p w14:paraId="065A3886" w14:textId="77777777" w:rsidR="0004046A" w:rsidRPr="0004046A" w:rsidRDefault="0004046A" w:rsidP="00095243">
            <w:pPr>
              <w:jc w:val="left"/>
              <w:rPr>
                <w:rFonts w:ascii="ＭＳ 明朝" w:eastAsia="ＭＳ 明朝" w:hAnsi="ＭＳ 明朝"/>
              </w:rPr>
            </w:pPr>
            <w:r w:rsidRPr="0004046A">
              <w:rPr>
                <w:rFonts w:ascii="ＭＳ 明朝" w:eastAsia="ＭＳ 明朝" w:hAnsi="ＭＳ 明朝" w:hint="eastAsia"/>
              </w:rPr>
              <w:t>自家用発電所の保有量が日本一になる(14ヶ所)</w:t>
            </w:r>
          </w:p>
        </w:tc>
      </w:tr>
      <w:tr w:rsidR="0004046A" w:rsidRPr="0004046A" w14:paraId="50C3C4DC" w14:textId="77777777" w:rsidTr="7556712B">
        <w:trPr>
          <w:trHeight w:val="20"/>
        </w:trPr>
        <w:tc>
          <w:tcPr>
            <w:tcW w:w="1375" w:type="dxa"/>
            <w:tcBorders>
              <w:left w:val="single" w:sz="12" w:space="0" w:color="auto"/>
              <w:right w:val="single" w:sz="12" w:space="0" w:color="auto"/>
            </w:tcBorders>
          </w:tcPr>
          <w:p w14:paraId="328BFF35" w14:textId="5865A113" w:rsidR="0004046A" w:rsidRPr="0004046A" w:rsidRDefault="0004046A" w:rsidP="0004046A">
            <w:pPr>
              <w:rPr>
                <w:rFonts w:ascii="ＭＳ 明朝" w:eastAsia="ＭＳ 明朝" w:hAnsi="ＭＳ 明朝"/>
              </w:rPr>
            </w:pPr>
            <w:r w:rsidRPr="0004046A">
              <w:rPr>
                <w:rFonts w:ascii="ＭＳ 明朝" w:eastAsia="ＭＳ 明朝" w:hAnsi="ＭＳ 明朝" w:hint="eastAsia"/>
              </w:rPr>
              <w:t>197</w:t>
            </w:r>
            <w:r w:rsidR="00814468">
              <w:rPr>
                <w:rFonts w:ascii="ＭＳ 明朝" w:eastAsia="ＭＳ 明朝" w:hAnsi="ＭＳ 明朝" w:hint="eastAsia"/>
              </w:rPr>
              <w:t>0</w:t>
            </w:r>
            <w:r w:rsidRPr="0004046A">
              <w:rPr>
                <w:rFonts w:ascii="ＭＳ 明朝" w:eastAsia="ＭＳ 明朝" w:hAnsi="ＭＳ 明朝" w:hint="eastAsia"/>
              </w:rPr>
              <w:t>年</w:t>
            </w:r>
            <w:r w:rsidR="00814468">
              <w:rPr>
                <w:rFonts w:ascii="ＭＳ 明朝" w:eastAsia="ＭＳ 明朝" w:hAnsi="ＭＳ 明朝" w:hint="eastAsia"/>
              </w:rPr>
              <w:t>代</w:t>
            </w:r>
          </w:p>
        </w:tc>
        <w:tc>
          <w:tcPr>
            <w:tcW w:w="6279" w:type="dxa"/>
            <w:tcBorders>
              <w:left w:val="single" w:sz="12" w:space="0" w:color="auto"/>
              <w:right w:val="single" w:sz="12" w:space="0" w:color="auto"/>
            </w:tcBorders>
          </w:tcPr>
          <w:p w14:paraId="3FCA58F7" w14:textId="77777777" w:rsidR="0004046A" w:rsidRPr="0004046A" w:rsidRDefault="0004046A" w:rsidP="00095243">
            <w:pPr>
              <w:jc w:val="left"/>
              <w:rPr>
                <w:rFonts w:ascii="ＭＳ 明朝" w:eastAsia="ＭＳ 明朝" w:hAnsi="ＭＳ 明朝"/>
              </w:rPr>
            </w:pPr>
            <w:r w:rsidRPr="0004046A">
              <w:rPr>
                <w:rFonts w:ascii="ＭＳ 明朝" w:eastAsia="ＭＳ 明朝" w:hAnsi="ＭＳ 明朝"/>
              </w:rPr>
              <w:t>ガス回収率の向上や排熱利用などの省エネ対策</w:t>
            </w:r>
          </w:p>
        </w:tc>
      </w:tr>
      <w:tr w:rsidR="0004046A" w:rsidRPr="0004046A" w14:paraId="68B69A3C" w14:textId="77777777" w:rsidTr="7556712B">
        <w:trPr>
          <w:trHeight w:val="20"/>
        </w:trPr>
        <w:tc>
          <w:tcPr>
            <w:tcW w:w="1375" w:type="dxa"/>
            <w:tcBorders>
              <w:left w:val="single" w:sz="12" w:space="0" w:color="auto"/>
              <w:bottom w:val="single" w:sz="12" w:space="0" w:color="auto"/>
              <w:right w:val="single" w:sz="12" w:space="0" w:color="auto"/>
            </w:tcBorders>
          </w:tcPr>
          <w:p w14:paraId="0164108E"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2003年</w:t>
            </w:r>
          </w:p>
        </w:tc>
        <w:tc>
          <w:tcPr>
            <w:tcW w:w="6279" w:type="dxa"/>
            <w:tcBorders>
              <w:left w:val="single" w:sz="12" w:space="0" w:color="auto"/>
              <w:bottom w:val="single" w:sz="12" w:space="0" w:color="auto"/>
              <w:right w:val="single" w:sz="12" w:space="0" w:color="auto"/>
            </w:tcBorders>
          </w:tcPr>
          <w:p w14:paraId="76DBC8E3" w14:textId="77777777" w:rsidR="0004046A" w:rsidRPr="0004046A" w:rsidRDefault="0004046A" w:rsidP="00095243">
            <w:pPr>
              <w:jc w:val="left"/>
              <w:rPr>
                <w:rFonts w:ascii="ＭＳ 明朝" w:eastAsia="ＭＳ 明朝" w:hAnsi="ＭＳ 明朝"/>
              </w:rPr>
            </w:pPr>
            <w:r w:rsidRPr="0004046A">
              <w:rPr>
                <w:rFonts w:ascii="ＭＳ 明朝" w:eastAsia="ＭＳ 明朝" w:hAnsi="ＭＳ 明朝"/>
              </w:rPr>
              <w:t>セメントの廃熱発電開始</w:t>
            </w:r>
          </w:p>
        </w:tc>
      </w:tr>
    </w:tbl>
    <w:p w14:paraId="406752D8" w14:textId="7ABA03BE" w:rsidR="7556712B" w:rsidRDefault="7556712B"/>
    <w:p w14:paraId="04890E0D" w14:textId="2876AE74" w:rsidR="0AB33A60" w:rsidRDefault="0AB33A60" w:rsidP="0AB33A60">
      <w:pPr>
        <w:rPr>
          <w:rFonts w:ascii="ＭＳ 明朝" w:eastAsia="ＭＳ 明朝" w:hAnsi="ＭＳ 明朝"/>
          <w:b/>
          <w:bCs/>
        </w:rPr>
      </w:pPr>
      <w:r w:rsidRPr="0AB33A60">
        <w:rPr>
          <w:rFonts w:ascii="ＭＳ 明朝" w:eastAsia="ＭＳ 明朝" w:hAnsi="ＭＳ 明朝"/>
          <w:b/>
          <w:bCs/>
        </w:rPr>
        <w:t>電気化学工業(株)社史編纂室（2002）『デンカ最近25年の歩み』をもとに筆者作成</w:t>
      </w:r>
    </w:p>
    <w:p w14:paraId="5089DDAC" w14:textId="474FBD4D" w:rsidR="0AB33A60" w:rsidRPr="00095243" w:rsidRDefault="0AB33A60" w:rsidP="00425D33">
      <w:pPr>
        <w:rPr>
          <w:rFonts w:ascii="ＭＳ 明朝" w:eastAsia="ＭＳ 明朝" w:hAnsi="ＭＳ 明朝"/>
        </w:rPr>
      </w:pPr>
    </w:p>
    <w:p w14:paraId="1F6528FD" w14:textId="4D7AF3A3" w:rsidR="0004046A" w:rsidRPr="0004046A" w:rsidRDefault="2FCB6DFB" w:rsidP="00CC6395">
      <w:pPr>
        <w:ind w:firstLineChars="100" w:firstLine="210"/>
        <w:rPr>
          <w:rFonts w:ascii="ＭＳ 明朝" w:eastAsia="ＭＳ 明朝" w:hAnsi="ＭＳ 明朝"/>
        </w:rPr>
      </w:pPr>
      <w:r w:rsidRPr="2FCB6DFB">
        <w:rPr>
          <w:rFonts w:ascii="ＭＳ 明朝" w:eastAsia="ＭＳ 明朝" w:hAnsi="ＭＳ 明朝"/>
        </w:rPr>
        <w:t>現在、企業が取り組んでいる自社発電は主に火力発電と水力発電である。火力発電に関しては、発電量が天候に左右されず、落雷や断線といった工場構外の送電線トラブルの影響を受けないため、安定電源として位置づけられている。また、火力発電は蒸気の供給も行っている。電力と蒸気の供給方法として購入電力とボイラーを組み合わせることも可能だが、自社の火力発電から電力と蒸気の両方を供給する方が高効率でコストが低い。水力発電に関しては、水力発電所の建設には水利権や漁業権などの様々な問題が絡んでおり、水源と用地の確保が困難なため、戦前からの水力発電設備を使っている企業が多い。水力発電は季節や天候によって発電量が変化し、電力の安定供給は難しい。また、水力発電設備から工場への電力供給は工場構外の送電線を通じて行われており、落雷等により電圧低下が発生すると接続されている生産設備は停止してしまう。そのため、水力発電は購入電力や他の発電設備と組み合わせて利用されている。</w:t>
      </w:r>
    </w:p>
    <w:p w14:paraId="06E23E1E" w14:textId="77777777" w:rsidR="0004046A" w:rsidRPr="0004046A" w:rsidRDefault="0004046A" w:rsidP="0004046A">
      <w:pPr>
        <w:rPr>
          <w:rFonts w:ascii="ＭＳ 明朝" w:eastAsia="ＭＳ 明朝" w:hAnsi="ＭＳ 明朝"/>
        </w:rPr>
      </w:pPr>
    </w:p>
    <w:p w14:paraId="3075ADF6"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b/>
          <w:bCs/>
        </w:rPr>
        <w:t>5-2 自社発電による脱炭素化と関連技術移転の</w:t>
      </w:r>
      <w:r w:rsidRPr="0004046A">
        <w:rPr>
          <w:rFonts w:ascii="ＭＳ 明朝" w:eastAsia="ＭＳ 明朝" w:hAnsi="ＭＳ 明朝" w:hint="eastAsia"/>
          <w:b/>
          <w:bCs/>
        </w:rPr>
        <w:t>現状</w:t>
      </w:r>
    </w:p>
    <w:p w14:paraId="5AC5B172" w14:textId="1BFBBC62" w:rsidR="0004046A" w:rsidRPr="00D300B7" w:rsidRDefault="2FCB6DFB" w:rsidP="2FCB6DFB">
      <w:pPr>
        <w:rPr>
          <w:rFonts w:ascii="ＭＳ 明朝" w:eastAsia="ＭＳ 明朝" w:hAnsi="ＭＳ 明朝"/>
        </w:rPr>
      </w:pPr>
      <w:r w:rsidRPr="2FCB6DFB">
        <w:rPr>
          <w:rFonts w:ascii="ＭＳ 明朝" w:eastAsia="ＭＳ 明朝" w:hAnsi="ＭＳ 明朝"/>
        </w:rPr>
        <w:t xml:space="preserve">　化学業界における自社発電の脱炭素化の取り組みとして火力発電の燃料転換と高効率化、水力発電設備の更新が挙げられる。火力発電の燃料転換は世界の脱石炭化の流れを受けており、石炭から、天然ガスやバイオマスへと転換している。天然ガスは化石燃料だが、比較的クリーンな燃料として位置づけられている。表3を見ると、CO</w:t>
      </w:r>
      <w:r w:rsidRPr="2FCB6DFB">
        <w:rPr>
          <w:rFonts w:ascii="ＭＳ 明朝" w:eastAsia="ＭＳ 明朝" w:hAnsi="ＭＳ 明朝"/>
          <w:vertAlign w:val="subscript"/>
        </w:rPr>
        <w:t>2</w:t>
      </w:r>
      <w:r w:rsidRPr="2FCB6DFB">
        <w:rPr>
          <w:rFonts w:ascii="ＭＳ 明朝" w:eastAsia="ＭＳ 明朝" w:hAnsi="ＭＳ 明朝"/>
        </w:rPr>
        <w:t>や窒素酸化物(NO</w:t>
      </w:r>
      <w:r w:rsidRPr="2FCB6DFB">
        <w:rPr>
          <w:rFonts w:ascii="ＭＳ 明朝" w:eastAsia="ＭＳ 明朝" w:hAnsi="ＭＳ 明朝"/>
          <w:vertAlign w:val="subscript"/>
        </w:rPr>
        <w:t>ｘ</w:t>
      </w:r>
      <w:r w:rsidRPr="2FCB6DFB">
        <w:rPr>
          <w:rFonts w:ascii="ＭＳ 明朝" w:eastAsia="ＭＳ 明朝" w:hAnsi="ＭＳ 明朝"/>
        </w:rPr>
        <w:t>）、硫黄酸化物(SO</w:t>
      </w:r>
      <w:r w:rsidRPr="2FCB6DFB">
        <w:rPr>
          <w:rFonts w:ascii="ＭＳ 明朝" w:eastAsia="ＭＳ 明朝" w:hAnsi="ＭＳ 明朝"/>
          <w:vertAlign w:val="subscript"/>
        </w:rPr>
        <w:t>ｘ</w:t>
      </w:r>
      <w:r w:rsidRPr="2FCB6DFB">
        <w:rPr>
          <w:rFonts w:ascii="ＭＳ 明朝" w:eastAsia="ＭＳ 明朝" w:hAnsi="ＭＳ 明朝"/>
        </w:rPr>
        <w:t>)の排出量は、それぞれ石炭の排出量を100とすると、天然ガスの値(CO</w:t>
      </w:r>
      <w:r w:rsidRPr="2FCB6DFB">
        <w:rPr>
          <w:rFonts w:ascii="ＭＳ 明朝" w:eastAsia="ＭＳ 明朝" w:hAnsi="ＭＳ 明朝"/>
          <w:vertAlign w:val="subscript"/>
        </w:rPr>
        <w:t>2</w:t>
      </w:r>
      <w:r w:rsidRPr="2FCB6DFB">
        <w:rPr>
          <w:rFonts w:ascii="ＭＳ 明朝" w:eastAsia="ＭＳ 明朝" w:hAnsi="ＭＳ 明朝"/>
        </w:rPr>
        <w:t>:57,NO</w:t>
      </w:r>
      <w:r w:rsidRPr="2FCB6DFB">
        <w:rPr>
          <w:rFonts w:ascii="ＭＳ 明朝" w:eastAsia="ＭＳ 明朝" w:hAnsi="ＭＳ 明朝"/>
          <w:vertAlign w:val="subscript"/>
        </w:rPr>
        <w:lastRenderedPageBreak/>
        <w:t>ｘ</w:t>
      </w:r>
      <w:r w:rsidRPr="2FCB6DFB">
        <w:rPr>
          <w:rFonts w:ascii="ＭＳ 明朝" w:eastAsia="ＭＳ 明朝" w:hAnsi="ＭＳ 明朝"/>
        </w:rPr>
        <w:t>：20～37,SO</w:t>
      </w:r>
      <w:r w:rsidRPr="2FCB6DFB">
        <w:rPr>
          <w:rFonts w:ascii="ＭＳ 明朝" w:eastAsia="ＭＳ 明朝" w:hAnsi="ＭＳ 明朝"/>
          <w:vertAlign w:val="subscript"/>
        </w:rPr>
        <w:t>ｘ</w:t>
      </w:r>
      <w:r w:rsidRPr="2FCB6DFB">
        <w:rPr>
          <w:rFonts w:ascii="ＭＳ 明朝" w:eastAsia="ＭＳ 明朝" w:hAnsi="ＭＳ 明朝"/>
        </w:rPr>
        <w:t>:0)は石炭よりも小さい。また、天然ガスはバイオマスよりも大量調達が容易で発電効率も高いため、天然ガスへの転換が主流だ。一方で、バイオマスは、燃料の供給システムが確立されておらず、取り入れている企業はごく一部だ。バイオマスを導入している企業は、生産過程で副産物として生じるバイオマスの利用や、森林をもつ自治体との共同プロジェクトにより発電を行っている。例えば、旭化成株式会社の延岡工場では、延岡市と延岡地区の森林組合との共同実証実験を経て、現在、バイオマスと石炭の混焼発電を行っている。</w:t>
      </w:r>
      <w:r w:rsidRPr="00E56AB0">
        <w:rPr>
          <w:rFonts w:ascii="ＭＳ 明朝" w:eastAsia="ＭＳ 明朝" w:hAnsi="ＭＳ 明朝"/>
        </w:rPr>
        <w:t>延岡工場は混焼発電の燃料におけるバイオマスの割合を60％以上にすることを宣言している。</w:t>
      </w:r>
      <w:r w:rsidRPr="2FCB6DFB">
        <w:rPr>
          <w:rFonts w:ascii="ＭＳ 明朝" w:eastAsia="ＭＳ 明朝" w:hAnsi="ＭＳ 明朝"/>
        </w:rPr>
        <w:t>火力発電の高効率化は、火力発電設備をコージェネへと更新する動きが活発になっている。コージェネからは電気だけでなく熱も得られるので、エネルギー利用効率が高く、CO₂の排出量削減に貢献している。</w:t>
      </w:r>
    </w:p>
    <w:p w14:paraId="5C619B2F" w14:textId="77777777" w:rsidR="00095243" w:rsidRDefault="00095243" w:rsidP="0004046A">
      <w:pPr>
        <w:rPr>
          <w:rFonts w:ascii="ＭＳ 明朝" w:eastAsia="ＭＳ 明朝" w:hAnsi="ＭＳ 明朝"/>
          <w:b/>
        </w:rPr>
      </w:pPr>
    </w:p>
    <w:p w14:paraId="6D35494A" w14:textId="7E099D0E" w:rsidR="0004046A" w:rsidRPr="0004046A" w:rsidRDefault="2FCB6DFB" w:rsidP="2FCB6DFB">
      <w:pPr>
        <w:rPr>
          <w:rFonts w:ascii="ＭＳ 明朝" w:eastAsia="ＭＳ 明朝" w:hAnsi="ＭＳ 明朝"/>
          <w:b/>
          <w:bCs/>
        </w:rPr>
      </w:pPr>
      <w:r w:rsidRPr="2FCB6DFB">
        <w:rPr>
          <w:rFonts w:ascii="ＭＳ 明朝" w:eastAsia="ＭＳ 明朝" w:hAnsi="ＭＳ 明朝"/>
          <w:b/>
          <w:bCs/>
        </w:rPr>
        <w:t>表3：化石燃料の排出量の比較(石炭の排出量を100とした場合)</w:t>
      </w:r>
    </w:p>
    <w:tbl>
      <w:tblPr>
        <w:tblStyle w:val="a3"/>
        <w:tblW w:w="0" w:type="auto"/>
        <w:tblInd w:w="630" w:type="dxa"/>
        <w:tblLook w:val="04A0" w:firstRow="1" w:lastRow="0" w:firstColumn="1" w:lastColumn="0" w:noHBand="0" w:noVBand="1"/>
      </w:tblPr>
      <w:tblGrid>
        <w:gridCol w:w="1395"/>
        <w:gridCol w:w="1701"/>
        <w:gridCol w:w="1843"/>
        <w:gridCol w:w="1842"/>
      </w:tblGrid>
      <w:tr w:rsidR="0004046A" w:rsidRPr="0004046A" w14:paraId="3A93F2E7" w14:textId="77777777" w:rsidTr="7556712B">
        <w:trPr>
          <w:trHeight w:val="567"/>
        </w:trPr>
        <w:tc>
          <w:tcPr>
            <w:tcW w:w="1395" w:type="dxa"/>
            <w:tcBorders>
              <w:top w:val="single" w:sz="18" w:space="0" w:color="auto"/>
              <w:left w:val="single" w:sz="18" w:space="0" w:color="auto"/>
              <w:bottom w:val="single" w:sz="18" w:space="0" w:color="auto"/>
              <w:right w:val="single" w:sz="18" w:space="0" w:color="auto"/>
              <w:tl2br w:val="single" w:sz="8" w:space="0" w:color="auto"/>
            </w:tcBorders>
          </w:tcPr>
          <w:p w14:paraId="304984C9" w14:textId="77777777" w:rsidR="0004046A" w:rsidRPr="0004046A" w:rsidRDefault="0004046A" w:rsidP="0004046A">
            <w:pPr>
              <w:rPr>
                <w:rFonts w:ascii="ＭＳ 明朝" w:eastAsia="ＭＳ 明朝" w:hAnsi="ＭＳ 明朝"/>
              </w:rPr>
            </w:pPr>
          </w:p>
        </w:tc>
        <w:tc>
          <w:tcPr>
            <w:tcW w:w="1701" w:type="dxa"/>
            <w:tcBorders>
              <w:top w:val="single" w:sz="18" w:space="0" w:color="auto"/>
              <w:left w:val="single" w:sz="18" w:space="0" w:color="auto"/>
              <w:bottom w:val="single" w:sz="18" w:space="0" w:color="auto"/>
              <w:right w:val="single" w:sz="4" w:space="0" w:color="auto"/>
            </w:tcBorders>
          </w:tcPr>
          <w:p w14:paraId="0F77D1E3" w14:textId="77777777" w:rsidR="0004046A" w:rsidRPr="00095243" w:rsidRDefault="0004046A" w:rsidP="00095243">
            <w:pPr>
              <w:jc w:val="center"/>
              <w:rPr>
                <w:rFonts w:ascii="ＭＳ 明朝" w:eastAsia="ＭＳ 明朝" w:hAnsi="ＭＳ 明朝"/>
                <w:b/>
                <w:bCs/>
              </w:rPr>
            </w:pPr>
            <w:r w:rsidRPr="00095243">
              <w:rPr>
                <w:rFonts w:ascii="ＭＳ 明朝" w:eastAsia="ＭＳ 明朝" w:hAnsi="ＭＳ 明朝"/>
                <w:b/>
                <w:bCs/>
              </w:rPr>
              <w:t>石炭</w:t>
            </w:r>
          </w:p>
        </w:tc>
        <w:tc>
          <w:tcPr>
            <w:tcW w:w="1843" w:type="dxa"/>
            <w:tcBorders>
              <w:top w:val="single" w:sz="18" w:space="0" w:color="auto"/>
              <w:left w:val="single" w:sz="4" w:space="0" w:color="auto"/>
              <w:bottom w:val="single" w:sz="18" w:space="0" w:color="auto"/>
              <w:right w:val="single" w:sz="4" w:space="0" w:color="auto"/>
            </w:tcBorders>
          </w:tcPr>
          <w:p w14:paraId="02BBB428" w14:textId="77777777" w:rsidR="0004046A" w:rsidRPr="00095243" w:rsidRDefault="0004046A" w:rsidP="00095243">
            <w:pPr>
              <w:jc w:val="center"/>
              <w:rPr>
                <w:rFonts w:ascii="ＭＳ 明朝" w:eastAsia="ＭＳ 明朝" w:hAnsi="ＭＳ 明朝"/>
                <w:b/>
                <w:bCs/>
              </w:rPr>
            </w:pPr>
            <w:r w:rsidRPr="00095243">
              <w:rPr>
                <w:rFonts w:ascii="ＭＳ 明朝" w:eastAsia="ＭＳ 明朝" w:hAnsi="ＭＳ 明朝"/>
                <w:b/>
                <w:bCs/>
              </w:rPr>
              <w:t>石油</w:t>
            </w:r>
          </w:p>
        </w:tc>
        <w:tc>
          <w:tcPr>
            <w:tcW w:w="1842" w:type="dxa"/>
            <w:tcBorders>
              <w:top w:val="single" w:sz="18" w:space="0" w:color="auto"/>
              <w:left w:val="single" w:sz="4" w:space="0" w:color="auto"/>
              <w:bottom w:val="single" w:sz="18" w:space="0" w:color="auto"/>
              <w:right w:val="single" w:sz="18" w:space="0" w:color="auto"/>
            </w:tcBorders>
          </w:tcPr>
          <w:p w14:paraId="75FB08F7" w14:textId="77777777" w:rsidR="0004046A" w:rsidRPr="00095243" w:rsidRDefault="0004046A" w:rsidP="00095243">
            <w:pPr>
              <w:jc w:val="center"/>
              <w:rPr>
                <w:rFonts w:ascii="ＭＳ 明朝" w:eastAsia="ＭＳ 明朝" w:hAnsi="ＭＳ 明朝"/>
                <w:b/>
                <w:bCs/>
              </w:rPr>
            </w:pPr>
            <w:r w:rsidRPr="00095243">
              <w:rPr>
                <w:rFonts w:ascii="ＭＳ 明朝" w:eastAsia="ＭＳ 明朝" w:hAnsi="ＭＳ 明朝"/>
                <w:b/>
                <w:bCs/>
              </w:rPr>
              <w:t>天然ガス</w:t>
            </w:r>
          </w:p>
        </w:tc>
      </w:tr>
      <w:tr w:rsidR="0004046A" w:rsidRPr="00095243" w14:paraId="0BAC5138" w14:textId="77777777" w:rsidTr="7556712B">
        <w:trPr>
          <w:trHeight w:val="567"/>
        </w:trPr>
        <w:tc>
          <w:tcPr>
            <w:tcW w:w="1395" w:type="dxa"/>
            <w:tcBorders>
              <w:top w:val="single" w:sz="18" w:space="0" w:color="auto"/>
              <w:left w:val="single" w:sz="18" w:space="0" w:color="auto"/>
              <w:right w:val="single" w:sz="18" w:space="0" w:color="auto"/>
            </w:tcBorders>
          </w:tcPr>
          <w:p w14:paraId="58DA6C8C" w14:textId="77777777" w:rsidR="0004046A" w:rsidRPr="00095243" w:rsidRDefault="0004046A" w:rsidP="00095243">
            <w:pPr>
              <w:jc w:val="center"/>
              <w:rPr>
                <w:rFonts w:ascii="ＭＳ 明朝" w:eastAsia="ＭＳ 明朝" w:hAnsi="ＭＳ 明朝"/>
                <w:b/>
                <w:bCs/>
                <w:sz w:val="24"/>
                <w:szCs w:val="24"/>
                <w:vertAlign w:val="subscript"/>
              </w:rPr>
            </w:pPr>
            <w:r w:rsidRPr="00095243">
              <w:rPr>
                <w:rFonts w:ascii="ＭＳ 明朝" w:eastAsia="ＭＳ 明朝" w:hAnsi="ＭＳ 明朝"/>
                <w:b/>
                <w:bCs/>
                <w:sz w:val="24"/>
                <w:szCs w:val="24"/>
              </w:rPr>
              <w:t>CO</w:t>
            </w:r>
            <w:r w:rsidRPr="00095243">
              <w:rPr>
                <w:rFonts w:ascii="ＭＳ 明朝" w:eastAsia="ＭＳ 明朝" w:hAnsi="ＭＳ 明朝"/>
                <w:b/>
                <w:bCs/>
                <w:sz w:val="24"/>
                <w:szCs w:val="24"/>
                <w:vertAlign w:val="subscript"/>
              </w:rPr>
              <w:t>２</w:t>
            </w:r>
          </w:p>
        </w:tc>
        <w:tc>
          <w:tcPr>
            <w:tcW w:w="1701" w:type="dxa"/>
            <w:tcBorders>
              <w:top w:val="single" w:sz="18" w:space="0" w:color="auto"/>
              <w:left w:val="single" w:sz="18" w:space="0" w:color="auto"/>
              <w:right w:val="single" w:sz="4" w:space="0" w:color="auto"/>
            </w:tcBorders>
          </w:tcPr>
          <w:p w14:paraId="4E830E86" w14:textId="77777777" w:rsidR="0004046A" w:rsidRPr="00095243" w:rsidRDefault="0004046A" w:rsidP="00095243">
            <w:pPr>
              <w:jc w:val="center"/>
              <w:rPr>
                <w:rFonts w:ascii="ＭＳ 明朝" w:eastAsia="ＭＳ 明朝" w:hAnsi="ＭＳ 明朝"/>
                <w:b/>
                <w:bCs/>
                <w:sz w:val="24"/>
                <w:szCs w:val="24"/>
              </w:rPr>
            </w:pPr>
            <w:r w:rsidRPr="00095243">
              <w:rPr>
                <w:rFonts w:ascii="ＭＳ 明朝" w:eastAsia="ＭＳ 明朝" w:hAnsi="ＭＳ 明朝"/>
                <w:b/>
                <w:bCs/>
                <w:sz w:val="24"/>
                <w:szCs w:val="24"/>
              </w:rPr>
              <w:t>100</w:t>
            </w:r>
          </w:p>
        </w:tc>
        <w:tc>
          <w:tcPr>
            <w:tcW w:w="1843" w:type="dxa"/>
            <w:tcBorders>
              <w:top w:val="single" w:sz="18" w:space="0" w:color="auto"/>
              <w:left w:val="single" w:sz="4" w:space="0" w:color="auto"/>
              <w:right w:val="single" w:sz="4" w:space="0" w:color="auto"/>
            </w:tcBorders>
          </w:tcPr>
          <w:p w14:paraId="14D11874" w14:textId="77777777" w:rsidR="0004046A" w:rsidRPr="00095243" w:rsidRDefault="0004046A" w:rsidP="00095243">
            <w:pPr>
              <w:jc w:val="center"/>
              <w:rPr>
                <w:rFonts w:ascii="ＭＳ 明朝" w:eastAsia="ＭＳ 明朝" w:hAnsi="ＭＳ 明朝"/>
                <w:b/>
                <w:bCs/>
                <w:sz w:val="24"/>
                <w:szCs w:val="24"/>
              </w:rPr>
            </w:pPr>
            <w:r w:rsidRPr="00095243">
              <w:rPr>
                <w:rFonts w:ascii="ＭＳ 明朝" w:eastAsia="ＭＳ 明朝" w:hAnsi="ＭＳ 明朝"/>
                <w:b/>
                <w:bCs/>
                <w:sz w:val="24"/>
                <w:szCs w:val="24"/>
              </w:rPr>
              <w:t>80</w:t>
            </w:r>
          </w:p>
        </w:tc>
        <w:tc>
          <w:tcPr>
            <w:tcW w:w="1842" w:type="dxa"/>
            <w:tcBorders>
              <w:top w:val="single" w:sz="18" w:space="0" w:color="auto"/>
              <w:left w:val="single" w:sz="4" w:space="0" w:color="auto"/>
              <w:right w:val="single" w:sz="18" w:space="0" w:color="auto"/>
            </w:tcBorders>
          </w:tcPr>
          <w:p w14:paraId="34A3D197" w14:textId="609BE190" w:rsidR="0004046A" w:rsidRPr="00095243" w:rsidRDefault="0004046A" w:rsidP="00095243">
            <w:pPr>
              <w:jc w:val="center"/>
              <w:rPr>
                <w:rFonts w:ascii="ＭＳ 明朝" w:eastAsia="ＭＳ 明朝" w:hAnsi="ＭＳ 明朝"/>
                <w:b/>
                <w:bCs/>
                <w:sz w:val="24"/>
                <w:szCs w:val="24"/>
              </w:rPr>
            </w:pPr>
            <w:r w:rsidRPr="00095243">
              <w:rPr>
                <w:rFonts w:ascii="ＭＳ 明朝" w:eastAsia="ＭＳ 明朝" w:hAnsi="ＭＳ 明朝"/>
                <w:b/>
                <w:bCs/>
                <w:sz w:val="24"/>
                <w:szCs w:val="24"/>
              </w:rPr>
              <w:t>57</w:t>
            </w:r>
          </w:p>
        </w:tc>
      </w:tr>
      <w:tr w:rsidR="0004046A" w:rsidRPr="00095243" w14:paraId="0B8AAEC1" w14:textId="77777777" w:rsidTr="7556712B">
        <w:trPr>
          <w:trHeight w:val="567"/>
        </w:trPr>
        <w:tc>
          <w:tcPr>
            <w:tcW w:w="1395" w:type="dxa"/>
            <w:tcBorders>
              <w:left w:val="single" w:sz="18" w:space="0" w:color="auto"/>
              <w:right w:val="single" w:sz="18" w:space="0" w:color="auto"/>
            </w:tcBorders>
          </w:tcPr>
          <w:p w14:paraId="6CB49022" w14:textId="77777777" w:rsidR="0004046A" w:rsidRPr="00095243" w:rsidRDefault="0004046A" w:rsidP="00095243">
            <w:pPr>
              <w:jc w:val="center"/>
              <w:rPr>
                <w:rFonts w:ascii="ＭＳ 明朝" w:eastAsia="ＭＳ 明朝" w:hAnsi="ＭＳ 明朝"/>
                <w:b/>
                <w:bCs/>
                <w:sz w:val="24"/>
                <w:szCs w:val="24"/>
                <w:vertAlign w:val="subscript"/>
              </w:rPr>
            </w:pPr>
            <w:r w:rsidRPr="00095243">
              <w:rPr>
                <w:rFonts w:ascii="ＭＳ 明朝" w:eastAsia="ＭＳ 明朝" w:hAnsi="ＭＳ 明朝"/>
                <w:b/>
                <w:bCs/>
                <w:sz w:val="24"/>
                <w:szCs w:val="24"/>
              </w:rPr>
              <w:t>NO</w:t>
            </w:r>
            <w:r w:rsidRPr="00095243">
              <w:rPr>
                <w:rFonts w:ascii="ＭＳ 明朝" w:eastAsia="ＭＳ 明朝" w:hAnsi="ＭＳ 明朝"/>
                <w:b/>
                <w:bCs/>
                <w:sz w:val="24"/>
                <w:szCs w:val="24"/>
                <w:vertAlign w:val="subscript"/>
              </w:rPr>
              <w:t>X</w:t>
            </w:r>
          </w:p>
        </w:tc>
        <w:tc>
          <w:tcPr>
            <w:tcW w:w="1701" w:type="dxa"/>
            <w:tcBorders>
              <w:left w:val="single" w:sz="18" w:space="0" w:color="auto"/>
              <w:right w:val="single" w:sz="4" w:space="0" w:color="auto"/>
            </w:tcBorders>
          </w:tcPr>
          <w:p w14:paraId="660A4A6E" w14:textId="77777777" w:rsidR="0004046A" w:rsidRPr="00095243" w:rsidRDefault="0004046A" w:rsidP="00095243">
            <w:pPr>
              <w:jc w:val="center"/>
              <w:rPr>
                <w:rFonts w:ascii="ＭＳ 明朝" w:eastAsia="ＭＳ 明朝" w:hAnsi="ＭＳ 明朝"/>
                <w:b/>
                <w:bCs/>
                <w:sz w:val="24"/>
                <w:szCs w:val="24"/>
              </w:rPr>
            </w:pPr>
            <w:r w:rsidRPr="00095243">
              <w:rPr>
                <w:rFonts w:ascii="ＭＳ 明朝" w:eastAsia="ＭＳ 明朝" w:hAnsi="ＭＳ 明朝"/>
                <w:b/>
                <w:bCs/>
                <w:sz w:val="24"/>
                <w:szCs w:val="24"/>
              </w:rPr>
              <w:t>100</w:t>
            </w:r>
          </w:p>
        </w:tc>
        <w:tc>
          <w:tcPr>
            <w:tcW w:w="1843" w:type="dxa"/>
            <w:tcBorders>
              <w:left w:val="single" w:sz="4" w:space="0" w:color="auto"/>
              <w:right w:val="single" w:sz="4" w:space="0" w:color="auto"/>
            </w:tcBorders>
          </w:tcPr>
          <w:p w14:paraId="33D65553" w14:textId="77777777" w:rsidR="0004046A" w:rsidRPr="00095243" w:rsidRDefault="0004046A" w:rsidP="00095243">
            <w:pPr>
              <w:jc w:val="center"/>
              <w:rPr>
                <w:rFonts w:ascii="ＭＳ 明朝" w:eastAsia="ＭＳ 明朝" w:hAnsi="ＭＳ 明朝"/>
                <w:b/>
                <w:bCs/>
                <w:sz w:val="24"/>
                <w:szCs w:val="24"/>
              </w:rPr>
            </w:pPr>
            <w:r w:rsidRPr="00095243">
              <w:rPr>
                <w:rFonts w:ascii="ＭＳ 明朝" w:eastAsia="ＭＳ 明朝" w:hAnsi="ＭＳ 明朝"/>
                <w:b/>
                <w:bCs/>
                <w:sz w:val="24"/>
                <w:szCs w:val="24"/>
              </w:rPr>
              <w:t>71</w:t>
            </w:r>
          </w:p>
        </w:tc>
        <w:tc>
          <w:tcPr>
            <w:tcW w:w="1842" w:type="dxa"/>
            <w:tcBorders>
              <w:left w:val="single" w:sz="4" w:space="0" w:color="auto"/>
              <w:right w:val="single" w:sz="18" w:space="0" w:color="auto"/>
            </w:tcBorders>
          </w:tcPr>
          <w:p w14:paraId="40941231" w14:textId="77777777" w:rsidR="0004046A" w:rsidRPr="00095243" w:rsidRDefault="0004046A" w:rsidP="00095243">
            <w:pPr>
              <w:jc w:val="center"/>
              <w:rPr>
                <w:rFonts w:ascii="ＭＳ 明朝" w:eastAsia="ＭＳ 明朝" w:hAnsi="ＭＳ 明朝"/>
                <w:b/>
                <w:bCs/>
                <w:sz w:val="24"/>
                <w:szCs w:val="24"/>
              </w:rPr>
            </w:pPr>
            <w:r w:rsidRPr="00095243">
              <w:rPr>
                <w:rFonts w:ascii="ＭＳ 明朝" w:eastAsia="ＭＳ 明朝" w:hAnsi="ＭＳ 明朝"/>
                <w:b/>
                <w:bCs/>
                <w:sz w:val="24"/>
                <w:szCs w:val="24"/>
              </w:rPr>
              <w:t>20</w:t>
            </w:r>
            <w:r w:rsidRPr="00095243">
              <w:rPr>
                <w:rFonts w:ascii="ＭＳ 明朝" w:eastAsia="ＭＳ 明朝" w:hAnsi="ＭＳ 明朝" w:hint="eastAsia"/>
                <w:b/>
                <w:bCs/>
                <w:sz w:val="24"/>
                <w:szCs w:val="24"/>
              </w:rPr>
              <w:t>～</w:t>
            </w:r>
            <w:r w:rsidRPr="00095243">
              <w:rPr>
                <w:rFonts w:ascii="ＭＳ 明朝" w:eastAsia="ＭＳ 明朝" w:hAnsi="ＭＳ 明朝"/>
                <w:b/>
                <w:bCs/>
                <w:sz w:val="24"/>
                <w:szCs w:val="24"/>
              </w:rPr>
              <w:t>37</w:t>
            </w:r>
          </w:p>
        </w:tc>
      </w:tr>
      <w:tr w:rsidR="0004046A" w:rsidRPr="00095243" w14:paraId="775B27EC" w14:textId="77777777" w:rsidTr="7556712B">
        <w:trPr>
          <w:trHeight w:val="567"/>
        </w:trPr>
        <w:tc>
          <w:tcPr>
            <w:tcW w:w="1395" w:type="dxa"/>
            <w:tcBorders>
              <w:left w:val="single" w:sz="18" w:space="0" w:color="auto"/>
              <w:bottom w:val="single" w:sz="18" w:space="0" w:color="auto"/>
              <w:right w:val="single" w:sz="18" w:space="0" w:color="auto"/>
            </w:tcBorders>
          </w:tcPr>
          <w:p w14:paraId="625EEA7E" w14:textId="77777777" w:rsidR="0004046A" w:rsidRPr="00095243" w:rsidRDefault="0004046A" w:rsidP="00095243">
            <w:pPr>
              <w:jc w:val="center"/>
              <w:rPr>
                <w:rFonts w:ascii="ＭＳ 明朝" w:eastAsia="ＭＳ 明朝" w:hAnsi="ＭＳ 明朝"/>
                <w:b/>
                <w:bCs/>
                <w:sz w:val="24"/>
                <w:szCs w:val="24"/>
                <w:vertAlign w:val="subscript"/>
              </w:rPr>
            </w:pPr>
            <w:r w:rsidRPr="00095243">
              <w:rPr>
                <w:rFonts w:ascii="ＭＳ 明朝" w:eastAsia="ＭＳ 明朝" w:hAnsi="ＭＳ 明朝"/>
                <w:b/>
                <w:bCs/>
                <w:sz w:val="24"/>
                <w:szCs w:val="24"/>
              </w:rPr>
              <w:t>SO</w:t>
            </w:r>
            <w:r w:rsidRPr="00095243">
              <w:rPr>
                <w:rFonts w:ascii="ＭＳ 明朝" w:eastAsia="ＭＳ 明朝" w:hAnsi="ＭＳ 明朝"/>
                <w:b/>
                <w:bCs/>
                <w:sz w:val="24"/>
                <w:szCs w:val="24"/>
                <w:vertAlign w:val="subscript"/>
              </w:rPr>
              <w:t>X</w:t>
            </w:r>
          </w:p>
        </w:tc>
        <w:tc>
          <w:tcPr>
            <w:tcW w:w="1701" w:type="dxa"/>
            <w:tcBorders>
              <w:left w:val="single" w:sz="18" w:space="0" w:color="auto"/>
              <w:bottom w:val="single" w:sz="18" w:space="0" w:color="auto"/>
              <w:right w:val="single" w:sz="4" w:space="0" w:color="auto"/>
            </w:tcBorders>
          </w:tcPr>
          <w:p w14:paraId="6E56CF71" w14:textId="77777777" w:rsidR="0004046A" w:rsidRPr="00095243" w:rsidRDefault="0004046A" w:rsidP="00095243">
            <w:pPr>
              <w:jc w:val="center"/>
              <w:rPr>
                <w:rFonts w:ascii="ＭＳ 明朝" w:eastAsia="ＭＳ 明朝" w:hAnsi="ＭＳ 明朝"/>
                <w:b/>
                <w:bCs/>
                <w:sz w:val="24"/>
                <w:szCs w:val="24"/>
              </w:rPr>
            </w:pPr>
            <w:r w:rsidRPr="00095243">
              <w:rPr>
                <w:rFonts w:ascii="ＭＳ 明朝" w:eastAsia="ＭＳ 明朝" w:hAnsi="ＭＳ 明朝"/>
                <w:b/>
                <w:bCs/>
                <w:sz w:val="24"/>
                <w:szCs w:val="24"/>
              </w:rPr>
              <w:t>100</w:t>
            </w:r>
          </w:p>
        </w:tc>
        <w:tc>
          <w:tcPr>
            <w:tcW w:w="1843" w:type="dxa"/>
            <w:tcBorders>
              <w:left w:val="single" w:sz="4" w:space="0" w:color="auto"/>
              <w:bottom w:val="single" w:sz="18" w:space="0" w:color="auto"/>
              <w:right w:val="single" w:sz="4" w:space="0" w:color="auto"/>
            </w:tcBorders>
          </w:tcPr>
          <w:p w14:paraId="136122EE" w14:textId="77777777" w:rsidR="0004046A" w:rsidRPr="00095243" w:rsidRDefault="0004046A" w:rsidP="00095243">
            <w:pPr>
              <w:jc w:val="center"/>
              <w:rPr>
                <w:rFonts w:ascii="ＭＳ 明朝" w:eastAsia="ＭＳ 明朝" w:hAnsi="ＭＳ 明朝"/>
                <w:b/>
                <w:bCs/>
                <w:sz w:val="24"/>
                <w:szCs w:val="24"/>
              </w:rPr>
            </w:pPr>
            <w:r w:rsidRPr="00095243">
              <w:rPr>
                <w:rFonts w:ascii="ＭＳ 明朝" w:eastAsia="ＭＳ 明朝" w:hAnsi="ＭＳ 明朝"/>
                <w:b/>
                <w:bCs/>
                <w:sz w:val="24"/>
                <w:szCs w:val="24"/>
              </w:rPr>
              <w:t>68</w:t>
            </w:r>
          </w:p>
        </w:tc>
        <w:tc>
          <w:tcPr>
            <w:tcW w:w="1842" w:type="dxa"/>
            <w:tcBorders>
              <w:left w:val="single" w:sz="4" w:space="0" w:color="auto"/>
              <w:bottom w:val="single" w:sz="18" w:space="0" w:color="auto"/>
              <w:right w:val="single" w:sz="18" w:space="0" w:color="auto"/>
            </w:tcBorders>
          </w:tcPr>
          <w:p w14:paraId="1085C820" w14:textId="57292EE6" w:rsidR="0004046A" w:rsidRPr="00095243" w:rsidRDefault="0004046A" w:rsidP="00095243">
            <w:pPr>
              <w:jc w:val="center"/>
              <w:rPr>
                <w:rFonts w:ascii="ＭＳ 明朝" w:eastAsia="ＭＳ 明朝" w:hAnsi="ＭＳ 明朝"/>
                <w:b/>
                <w:bCs/>
                <w:sz w:val="24"/>
                <w:szCs w:val="24"/>
              </w:rPr>
            </w:pPr>
            <w:r w:rsidRPr="00095243">
              <w:rPr>
                <w:rFonts w:ascii="ＭＳ 明朝" w:eastAsia="ＭＳ 明朝" w:hAnsi="ＭＳ 明朝"/>
                <w:b/>
                <w:bCs/>
                <w:sz w:val="24"/>
                <w:szCs w:val="24"/>
              </w:rPr>
              <w:t>0</w:t>
            </w:r>
          </w:p>
        </w:tc>
      </w:tr>
    </w:tbl>
    <w:p w14:paraId="6035EE4F" w14:textId="762EC0B0" w:rsidR="7556712B" w:rsidRDefault="7556712B"/>
    <w:p w14:paraId="7F1780B1" w14:textId="77777777" w:rsidR="0004046A" w:rsidRPr="0004046A" w:rsidRDefault="0AB33A60" w:rsidP="00425D33">
      <w:pPr>
        <w:ind w:firstLineChars="300" w:firstLine="632"/>
        <w:rPr>
          <w:rFonts w:ascii="ＭＳ 明朝" w:eastAsia="ＭＳ 明朝" w:hAnsi="ＭＳ 明朝"/>
          <w:b/>
          <w:bCs/>
        </w:rPr>
      </w:pPr>
      <w:r w:rsidRPr="0AB33A60">
        <w:rPr>
          <w:rFonts w:ascii="ＭＳ 明朝" w:eastAsia="ＭＳ 明朝" w:hAnsi="ＭＳ 明朝"/>
          <w:b/>
          <w:bCs/>
        </w:rPr>
        <w:t xml:space="preserve"> 一般社団法人日本ガス協会HPをもとに筆者作成</w:t>
      </w:r>
    </w:p>
    <w:p w14:paraId="3966F870" w14:textId="687B18E7" w:rsidR="0AB33A60" w:rsidRDefault="0AB33A60" w:rsidP="0AB33A60">
      <w:pPr>
        <w:rPr>
          <w:rFonts w:ascii="ＭＳ 明朝" w:eastAsia="ＭＳ 明朝" w:hAnsi="ＭＳ 明朝"/>
          <w:b/>
          <w:bCs/>
        </w:rPr>
      </w:pPr>
    </w:p>
    <w:p w14:paraId="55ED3BBE" w14:textId="002DC6B4" w:rsidR="0004046A" w:rsidRPr="0004046A" w:rsidRDefault="2FCB6DFB" w:rsidP="2FCB6DFB">
      <w:pPr>
        <w:rPr>
          <w:rFonts w:ascii="ＭＳ 明朝" w:eastAsia="ＭＳ 明朝" w:hAnsi="ＭＳ 明朝"/>
        </w:rPr>
      </w:pPr>
      <w:r w:rsidRPr="2FCB6DFB">
        <w:rPr>
          <w:rFonts w:ascii="ＭＳ 明朝" w:eastAsia="ＭＳ 明朝" w:hAnsi="ＭＳ 明朝"/>
        </w:rPr>
        <w:t xml:space="preserve">　水力発電については、老朽化した設備の改修・更新によって発電効率を高めている。改修・更新にはコストがかかるが、FIT制度を用いた売電によって負担を軽減している。さらに、デンカ株式会社は2019年に新青海川発電所が完成し、2022年には新姫川第6発電所を完成させる予定で、電源別エネルギー構成比における水力発電の比率を高めていく方針だ。化学業界における技術移転については、生産に関する技術に対してのみ行われている。自社発電に関する技術移転は検討段階にある。</w:t>
      </w:r>
    </w:p>
    <w:p w14:paraId="0919DA25" w14:textId="77777777" w:rsidR="0004046A" w:rsidRPr="0004046A" w:rsidRDefault="0004046A" w:rsidP="0004046A">
      <w:pPr>
        <w:rPr>
          <w:rFonts w:ascii="ＭＳ 明朝" w:eastAsia="ＭＳ 明朝" w:hAnsi="ＭＳ 明朝"/>
        </w:rPr>
      </w:pPr>
    </w:p>
    <w:p w14:paraId="3FD2630E" w14:textId="77777777" w:rsidR="0004046A" w:rsidRPr="0004046A" w:rsidRDefault="2FCB6DFB" w:rsidP="0004046A">
      <w:pPr>
        <w:rPr>
          <w:rFonts w:ascii="ＭＳ 明朝" w:eastAsia="ＭＳ 明朝" w:hAnsi="ＭＳ 明朝"/>
          <w:b/>
          <w:bCs/>
        </w:rPr>
      </w:pPr>
      <w:r w:rsidRPr="2FCB6DFB">
        <w:rPr>
          <w:rFonts w:ascii="ＭＳ 明朝" w:eastAsia="ＭＳ 明朝" w:hAnsi="ＭＳ 明朝"/>
          <w:b/>
          <w:bCs/>
        </w:rPr>
        <w:t>5-3　自社発電による脱炭素化と関連技術移転の課題</w:t>
      </w:r>
    </w:p>
    <w:p w14:paraId="55D136D5" w14:textId="06F685E1" w:rsidR="2FCB6DFB" w:rsidRDefault="2FCB6DFB" w:rsidP="2FCB6DFB">
      <w:pPr>
        <w:rPr>
          <w:rFonts w:ascii="ＭＳ 明朝" w:eastAsia="ＭＳ 明朝" w:hAnsi="ＭＳ 明朝"/>
          <w:b/>
          <w:bCs/>
        </w:rPr>
      </w:pPr>
    </w:p>
    <w:p w14:paraId="052EF0F9" w14:textId="77777777" w:rsidR="0004046A" w:rsidRPr="0004046A" w:rsidRDefault="0004046A" w:rsidP="00CC6395">
      <w:pPr>
        <w:ind w:firstLineChars="100" w:firstLine="210"/>
        <w:rPr>
          <w:rFonts w:ascii="ＭＳ 明朝" w:eastAsia="ＭＳ 明朝" w:hAnsi="ＭＳ 明朝"/>
        </w:rPr>
      </w:pPr>
      <w:r w:rsidRPr="0004046A">
        <w:rPr>
          <w:rFonts w:ascii="ＭＳ 明朝" w:eastAsia="ＭＳ 明朝" w:hAnsi="ＭＳ 明朝"/>
        </w:rPr>
        <w:t>化学業界における自社発電の脱炭素化と技術移転の課題は以下の3つである。</w:t>
      </w:r>
    </w:p>
    <w:p w14:paraId="74DF2E9C" w14:textId="77777777" w:rsidR="0004046A" w:rsidRPr="0004046A" w:rsidRDefault="0004046A" w:rsidP="00CC6395">
      <w:pPr>
        <w:ind w:firstLineChars="100" w:firstLine="211"/>
        <w:rPr>
          <w:rFonts w:ascii="ＭＳ 明朝" w:eastAsia="ＭＳ 明朝" w:hAnsi="ＭＳ 明朝"/>
          <w:b/>
          <w:bCs/>
          <w:i/>
          <w:iCs/>
        </w:rPr>
      </w:pPr>
      <w:r w:rsidRPr="0004046A">
        <w:rPr>
          <w:rFonts w:ascii="ＭＳ 明朝" w:eastAsia="ＭＳ 明朝" w:hAnsi="ＭＳ 明朝"/>
          <w:b/>
          <w:bCs/>
          <w:i/>
          <w:iCs/>
        </w:rPr>
        <w:t>課題１：発電設備の新設の余地があまり残されていない</w:t>
      </w:r>
    </w:p>
    <w:p w14:paraId="310C12AE" w14:textId="77777777" w:rsidR="0004046A" w:rsidRPr="0004046A" w:rsidRDefault="0004046A" w:rsidP="00CC6395">
      <w:pPr>
        <w:ind w:firstLineChars="100" w:firstLine="211"/>
        <w:rPr>
          <w:rFonts w:ascii="ＭＳ 明朝" w:eastAsia="ＭＳ 明朝" w:hAnsi="ＭＳ 明朝"/>
          <w:b/>
          <w:bCs/>
          <w:i/>
          <w:iCs/>
        </w:rPr>
      </w:pPr>
      <w:r w:rsidRPr="0004046A">
        <w:rPr>
          <w:rFonts w:ascii="ＭＳ 明朝" w:eastAsia="ＭＳ 明朝" w:hAnsi="ＭＳ 明朝"/>
          <w:b/>
          <w:bCs/>
          <w:i/>
          <w:iCs/>
        </w:rPr>
        <w:t>課題２：火力発電の脱炭素化が限界に近づいて</w:t>
      </w:r>
      <w:r w:rsidRPr="0004046A">
        <w:rPr>
          <w:rFonts w:ascii="ＭＳ 明朝" w:eastAsia="ＭＳ 明朝" w:hAnsi="ＭＳ 明朝" w:hint="eastAsia"/>
          <w:b/>
          <w:bCs/>
          <w:i/>
          <w:iCs/>
        </w:rPr>
        <w:t>いる</w:t>
      </w:r>
    </w:p>
    <w:p w14:paraId="3735685D" w14:textId="77777777" w:rsidR="0004046A" w:rsidRPr="0004046A" w:rsidRDefault="0004046A" w:rsidP="00CC6395">
      <w:pPr>
        <w:ind w:firstLineChars="100" w:firstLine="211"/>
        <w:rPr>
          <w:rFonts w:ascii="ＭＳ 明朝" w:eastAsia="ＭＳ 明朝" w:hAnsi="ＭＳ 明朝"/>
          <w:b/>
          <w:bCs/>
          <w:i/>
          <w:iCs/>
        </w:rPr>
      </w:pPr>
      <w:r w:rsidRPr="0004046A">
        <w:rPr>
          <w:rFonts w:ascii="ＭＳ 明朝" w:eastAsia="ＭＳ 明朝" w:hAnsi="ＭＳ 明朝"/>
          <w:b/>
          <w:bCs/>
          <w:i/>
          <w:iCs/>
        </w:rPr>
        <w:t>課題3：自社発電設備の技術移転が難しい</w:t>
      </w:r>
    </w:p>
    <w:p w14:paraId="64844F1C" w14:textId="649BEEE7" w:rsidR="0004046A" w:rsidRPr="0004046A" w:rsidRDefault="2FCB6DFB" w:rsidP="00CC6395">
      <w:pPr>
        <w:ind w:firstLineChars="100" w:firstLine="210"/>
        <w:rPr>
          <w:rFonts w:ascii="ＭＳ 明朝" w:eastAsia="ＭＳ 明朝" w:hAnsi="ＭＳ 明朝"/>
        </w:rPr>
      </w:pPr>
      <w:r w:rsidRPr="2FCB6DFB">
        <w:rPr>
          <w:rFonts w:ascii="ＭＳ 明朝" w:eastAsia="ＭＳ 明朝" w:hAnsi="ＭＳ 明朝"/>
        </w:rPr>
        <w:t>課題1については、火力発電は生産に必要な蒸気の分だけ行われているため、全ての蒸気</w:t>
      </w:r>
      <w:r w:rsidRPr="2FCB6DFB">
        <w:rPr>
          <w:rFonts w:ascii="ＭＳ 明朝" w:eastAsia="ＭＳ 明朝" w:hAnsi="ＭＳ 明朝"/>
        </w:rPr>
        <w:lastRenderedPageBreak/>
        <w:t>を賄えるようになったら新設はされない。余剰の蒸気が発生する場合は、発電するよりも電力を購入した方がコストを抑えられるためだ。自社で蒸気を十分に賄っている工場は、既存の設備の高効率化を進めている。バイオマス燃料による火力発電は、供給源の林地の地権者が多く存在し、また不明確なことから木質チップの供給システムが確立されていない。それゆえ、製材過程の副産物として生じるバイオマスを利用するか、自治体や森林組合と共同で進めるしかない。水力発電は、日本で中規模もしくは大規模な民間の電源開発が可能な水源地がほとんどないため新設は難しい。課題2については、火力発電の燃料転換は、バイオマスの供給システムが確立されるまで比較的クリーンな天然ガスへの転換が続くが、CO</w:t>
      </w:r>
      <w:r w:rsidRPr="2FCB6DFB">
        <w:rPr>
          <w:rFonts w:ascii="ＭＳ 明朝" w:eastAsia="ＭＳ 明朝" w:hAnsi="ＭＳ 明朝"/>
          <w:vertAlign w:val="subscript"/>
        </w:rPr>
        <w:t>2</w:t>
      </w:r>
      <w:r w:rsidRPr="2FCB6DFB">
        <w:rPr>
          <w:rFonts w:ascii="ＭＳ 明朝" w:eastAsia="ＭＳ 明朝" w:hAnsi="ＭＳ 明朝"/>
        </w:rPr>
        <w:t>の排出量削減には限界がある。高効率化は、コージェネにおいてかなり進んでおり、全ての設備の転換後は更なる技術革新が必要だ。課題3については、化学業界での自社発電は、副産物の利用ではなく燃料を外部から調達するのが主流だ。発電技術は化学業界特有のものではなく設備メーカーのものでもあるため、化学業界の技術移転は検討段階に留まっている。</w:t>
      </w:r>
    </w:p>
    <w:p w14:paraId="42DBD6FD" w14:textId="4144468C" w:rsidR="0004046A" w:rsidRPr="0004046A" w:rsidRDefault="2FCB6DFB" w:rsidP="0092286E">
      <w:pPr>
        <w:ind w:firstLineChars="100" w:firstLine="210"/>
        <w:rPr>
          <w:rFonts w:ascii="ＭＳ 明朝" w:eastAsia="ＭＳ 明朝" w:hAnsi="ＭＳ 明朝"/>
        </w:rPr>
      </w:pPr>
      <w:r w:rsidRPr="2FCB6DFB">
        <w:rPr>
          <w:rFonts w:ascii="ＭＳ 明朝" w:eastAsia="ＭＳ 明朝" w:hAnsi="ＭＳ 明朝"/>
        </w:rPr>
        <w:t>以上のことから、既に自社発電設備を十分に保有し、高効率化と燃料の転換を進めている企業では、自社発電設備の脱炭素化が行き詰まりつつある。ただし、購入電力の比率が高く自社発電設備が足りていない企業が多いので、そのような企業は自社発電の拡充と脱炭素化をさらに進めていく必要がある。</w:t>
      </w:r>
    </w:p>
    <w:p w14:paraId="06D37E62" w14:textId="77777777" w:rsidR="0004046A" w:rsidRPr="0004046A" w:rsidRDefault="0004046A" w:rsidP="0004046A">
      <w:pPr>
        <w:rPr>
          <w:rFonts w:ascii="ＭＳ 明朝" w:eastAsia="ＭＳ 明朝" w:hAnsi="ＭＳ 明朝"/>
        </w:rPr>
      </w:pPr>
    </w:p>
    <w:p w14:paraId="7AA41A3D" w14:textId="77777777" w:rsidR="0004046A" w:rsidRPr="0004046A" w:rsidRDefault="0AB33A60" w:rsidP="0004046A">
      <w:pPr>
        <w:rPr>
          <w:rFonts w:ascii="ＭＳ 明朝" w:eastAsia="ＭＳ 明朝" w:hAnsi="ＭＳ 明朝"/>
          <w:b/>
          <w:bCs/>
        </w:rPr>
      </w:pPr>
      <w:r w:rsidRPr="0AB33A60">
        <w:rPr>
          <w:rFonts w:ascii="ＭＳ 明朝" w:eastAsia="ＭＳ 明朝" w:hAnsi="ＭＳ 明朝"/>
          <w:b/>
          <w:bCs/>
        </w:rPr>
        <w:t>6　製紙業界について</w:t>
      </w:r>
    </w:p>
    <w:p w14:paraId="4BEEFA88" w14:textId="40CE5E48" w:rsidR="0AB33A60" w:rsidRDefault="0AB33A60" w:rsidP="0AB33A60">
      <w:pPr>
        <w:rPr>
          <w:rFonts w:ascii="ＭＳ 明朝" w:eastAsia="ＭＳ 明朝" w:hAnsi="ＭＳ 明朝"/>
          <w:b/>
          <w:bCs/>
        </w:rPr>
      </w:pPr>
    </w:p>
    <w:p w14:paraId="048F8F8C" w14:textId="77777777" w:rsidR="0004046A" w:rsidRPr="0004046A" w:rsidRDefault="2FCB6DFB" w:rsidP="0004046A">
      <w:pPr>
        <w:rPr>
          <w:rFonts w:ascii="ＭＳ 明朝" w:eastAsia="ＭＳ 明朝" w:hAnsi="ＭＳ 明朝"/>
          <w:b/>
          <w:bCs/>
        </w:rPr>
      </w:pPr>
      <w:r w:rsidRPr="2FCB6DFB">
        <w:rPr>
          <w:rFonts w:ascii="ＭＳ 明朝" w:eastAsia="ＭＳ 明朝" w:hAnsi="ＭＳ 明朝"/>
          <w:b/>
          <w:bCs/>
        </w:rPr>
        <w:t>6-1　　自社発電の歴史と現状</w:t>
      </w:r>
    </w:p>
    <w:p w14:paraId="3ACBF695" w14:textId="42B0D68B" w:rsidR="2FCB6DFB" w:rsidRDefault="2FCB6DFB" w:rsidP="2FCB6DFB">
      <w:pPr>
        <w:rPr>
          <w:rFonts w:ascii="ＭＳ 明朝" w:eastAsia="ＭＳ 明朝" w:hAnsi="ＭＳ 明朝"/>
          <w:b/>
          <w:bCs/>
        </w:rPr>
      </w:pPr>
    </w:p>
    <w:p w14:paraId="38FA50F7" w14:textId="34582251" w:rsidR="00CC6395" w:rsidRDefault="2FCB6DFB" w:rsidP="0092286E">
      <w:pPr>
        <w:ind w:firstLineChars="100" w:firstLine="210"/>
        <w:rPr>
          <w:rFonts w:ascii="ＭＳ 明朝" w:eastAsia="ＭＳ 明朝" w:hAnsi="ＭＳ 明朝"/>
        </w:rPr>
      </w:pPr>
      <w:r w:rsidRPr="2FCB6DFB">
        <w:rPr>
          <w:rFonts w:ascii="ＭＳ 明朝" w:eastAsia="ＭＳ 明朝" w:hAnsi="ＭＳ 明朝"/>
        </w:rPr>
        <w:t>戦前、製紙業界は、新聞用紙需要の高まりから工場の電力を確保するために水力発電所を建設した。戦後は燃料とエネルギーが不足していたので、水力発電設備を保有する企業は他社よりも多くの生産を行うことができた。高度経済成長期、紙の増産に伴い、水力発電設備の改修・更新や石炭・石油を燃料とした火力発電の導入が進んだ。また、生産過程で生じる黒液を燃料とした発電も導入され始めた。1970年代の石油危機の際には、火力発電の燃料を石油から石炭へと替え、黒液の利用量も増やした。1980年代後半から、生産過程で生じるペーパースラッジを木屑と共に火力発電の補助燃料として使い始めた。2000年代からはRPF</w:t>
      </w:r>
      <w:r w:rsidRPr="2FCB6DFB">
        <w:rPr>
          <w:rFonts w:ascii="ＭＳ 明朝" w:eastAsia="ＭＳ 明朝" w:hAnsi="ＭＳ 明朝"/>
          <w:vertAlign w:val="superscript"/>
        </w:rPr>
        <w:t>７</w:t>
      </w:r>
      <w:r w:rsidRPr="2FCB6DFB">
        <w:rPr>
          <w:rFonts w:ascii="ＭＳ 明朝" w:eastAsia="ＭＳ 明朝" w:hAnsi="ＭＳ 明朝"/>
        </w:rPr>
        <w:t>と呼ばれる固形燃料とペーパースラッジを混焼する廃棄物発電が行われるようになった。</w:t>
      </w:r>
    </w:p>
    <w:p w14:paraId="7600ED0B" w14:textId="77777777" w:rsidR="00CC6395" w:rsidRPr="0004046A" w:rsidRDefault="00CC6395" w:rsidP="00CC6395">
      <w:pPr>
        <w:ind w:firstLineChars="100" w:firstLine="210"/>
        <w:rPr>
          <w:rFonts w:ascii="ＭＳ 明朝" w:eastAsia="ＭＳ 明朝" w:hAnsi="ＭＳ 明朝"/>
        </w:rPr>
      </w:pPr>
    </w:p>
    <w:p w14:paraId="1C92AC9E" w14:textId="77777777" w:rsidR="0004046A" w:rsidRPr="0004046A" w:rsidRDefault="0004046A" w:rsidP="0004046A">
      <w:pPr>
        <w:rPr>
          <w:rFonts w:ascii="ＭＳ 明朝" w:eastAsia="ＭＳ 明朝" w:hAnsi="ＭＳ 明朝"/>
          <w:b/>
        </w:rPr>
      </w:pPr>
      <w:r w:rsidRPr="0004046A">
        <w:rPr>
          <w:rFonts w:ascii="ＭＳ 明朝" w:eastAsia="ＭＳ 明朝" w:hAnsi="ＭＳ 明朝"/>
          <w:b/>
        </w:rPr>
        <w:t xml:space="preserve">表 </w:t>
      </w:r>
      <w:r w:rsidRPr="0004046A">
        <w:rPr>
          <w:rFonts w:ascii="ＭＳ 明朝" w:eastAsia="ＭＳ 明朝" w:hAnsi="ＭＳ 明朝" w:hint="eastAsia"/>
          <w:b/>
        </w:rPr>
        <w:t>4</w:t>
      </w:r>
      <w:r w:rsidRPr="0004046A">
        <w:rPr>
          <w:rFonts w:ascii="ＭＳ 明朝" w:eastAsia="ＭＳ 明朝" w:hAnsi="ＭＳ 明朝"/>
          <w:b/>
        </w:rPr>
        <w:t>：王子製紙株式会社の自社発電の歴史</w:t>
      </w:r>
    </w:p>
    <w:tbl>
      <w:tblPr>
        <w:tblStyle w:val="a3"/>
        <w:tblW w:w="7654" w:type="dxa"/>
        <w:tblInd w:w="269" w:type="dxa"/>
        <w:tblLook w:val="04A0" w:firstRow="1" w:lastRow="0" w:firstColumn="1" w:lastColumn="0" w:noHBand="0" w:noVBand="1"/>
      </w:tblPr>
      <w:tblGrid>
        <w:gridCol w:w="1417"/>
        <w:gridCol w:w="6237"/>
      </w:tblGrid>
      <w:tr w:rsidR="0004046A" w:rsidRPr="0004046A" w14:paraId="41CC8733" w14:textId="77777777" w:rsidTr="2FCB6DFB">
        <w:trPr>
          <w:trHeight w:val="20"/>
        </w:trPr>
        <w:tc>
          <w:tcPr>
            <w:tcW w:w="1417" w:type="dxa"/>
            <w:tcBorders>
              <w:top w:val="single" w:sz="12" w:space="0" w:color="auto"/>
              <w:left w:val="single" w:sz="12" w:space="0" w:color="auto"/>
              <w:bottom w:val="single" w:sz="12" w:space="0" w:color="auto"/>
              <w:right w:val="single" w:sz="12" w:space="0" w:color="auto"/>
              <w:tl2br w:val="single" w:sz="4" w:space="0" w:color="auto"/>
            </w:tcBorders>
          </w:tcPr>
          <w:p w14:paraId="41F4F959" w14:textId="77777777" w:rsidR="0004046A" w:rsidRPr="0004046A" w:rsidRDefault="0004046A" w:rsidP="0004046A">
            <w:pPr>
              <w:rPr>
                <w:rFonts w:ascii="ＭＳ 明朝" w:eastAsia="ＭＳ 明朝" w:hAnsi="ＭＳ 明朝"/>
              </w:rPr>
            </w:pPr>
          </w:p>
        </w:tc>
        <w:tc>
          <w:tcPr>
            <w:tcW w:w="6237" w:type="dxa"/>
            <w:tcBorders>
              <w:top w:val="single" w:sz="12" w:space="0" w:color="auto"/>
              <w:left w:val="single" w:sz="12" w:space="0" w:color="auto"/>
              <w:bottom w:val="single" w:sz="12" w:space="0" w:color="auto"/>
              <w:right w:val="single" w:sz="12" w:space="0" w:color="auto"/>
            </w:tcBorders>
          </w:tcPr>
          <w:p w14:paraId="6E0E9DE7" w14:textId="664325C0" w:rsidR="0004046A" w:rsidRPr="0004046A" w:rsidRDefault="0004046A" w:rsidP="0004046A">
            <w:pPr>
              <w:rPr>
                <w:rFonts w:ascii="ＭＳ 明朝" w:eastAsia="ＭＳ 明朝" w:hAnsi="ＭＳ 明朝"/>
                <w:b/>
                <w:bCs/>
              </w:rPr>
            </w:pPr>
            <w:r w:rsidRPr="0004046A">
              <w:rPr>
                <w:rFonts w:ascii="ＭＳ 明朝" w:eastAsia="ＭＳ 明朝" w:hAnsi="ＭＳ 明朝"/>
                <w:b/>
                <w:bCs/>
              </w:rPr>
              <w:t>王子製紙</w:t>
            </w:r>
            <w:r w:rsidR="00814468">
              <w:rPr>
                <w:rFonts w:ascii="ＭＳ 明朝" w:eastAsia="ＭＳ 明朝" w:hAnsi="ＭＳ 明朝" w:hint="eastAsia"/>
                <w:b/>
                <w:bCs/>
              </w:rPr>
              <w:t>株式会社</w:t>
            </w:r>
          </w:p>
        </w:tc>
      </w:tr>
      <w:tr w:rsidR="0004046A" w:rsidRPr="0004046A" w14:paraId="2592AAB8" w14:textId="77777777" w:rsidTr="2FCB6DFB">
        <w:trPr>
          <w:trHeight w:val="20"/>
        </w:trPr>
        <w:tc>
          <w:tcPr>
            <w:tcW w:w="1417" w:type="dxa"/>
            <w:tcBorders>
              <w:top w:val="single" w:sz="12" w:space="0" w:color="auto"/>
              <w:left w:val="single" w:sz="12" w:space="0" w:color="auto"/>
              <w:right w:val="single" w:sz="12" w:space="0" w:color="auto"/>
            </w:tcBorders>
          </w:tcPr>
          <w:p w14:paraId="5E6B991A"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1873年</w:t>
            </w:r>
          </w:p>
        </w:tc>
        <w:tc>
          <w:tcPr>
            <w:tcW w:w="6237" w:type="dxa"/>
            <w:tcBorders>
              <w:top w:val="single" w:sz="12" w:space="0" w:color="auto"/>
              <w:left w:val="single" w:sz="12" w:space="0" w:color="auto"/>
              <w:right w:val="single" w:sz="12" w:space="0" w:color="auto"/>
            </w:tcBorders>
          </w:tcPr>
          <w:p w14:paraId="60DD51A9" w14:textId="671E4683" w:rsidR="0004046A" w:rsidRPr="0004046A" w:rsidRDefault="2FCB6DFB" w:rsidP="0004046A">
            <w:pPr>
              <w:rPr>
                <w:rFonts w:ascii="ＭＳ 明朝" w:eastAsia="ＭＳ 明朝" w:hAnsi="ＭＳ 明朝"/>
              </w:rPr>
            </w:pPr>
            <w:r w:rsidRPr="2FCB6DFB">
              <w:rPr>
                <w:rFonts w:ascii="ＭＳ 明朝" w:eastAsia="ＭＳ 明朝" w:hAnsi="ＭＳ 明朝"/>
              </w:rPr>
              <w:t>創業、薪材による火力発電を開始</w:t>
            </w:r>
          </w:p>
        </w:tc>
      </w:tr>
      <w:tr w:rsidR="0004046A" w:rsidRPr="0004046A" w14:paraId="5F920B61" w14:textId="77777777" w:rsidTr="2FCB6DFB">
        <w:trPr>
          <w:trHeight w:val="20"/>
        </w:trPr>
        <w:tc>
          <w:tcPr>
            <w:tcW w:w="1417" w:type="dxa"/>
            <w:tcBorders>
              <w:left w:val="single" w:sz="12" w:space="0" w:color="auto"/>
              <w:right w:val="single" w:sz="12" w:space="0" w:color="auto"/>
            </w:tcBorders>
          </w:tcPr>
          <w:p w14:paraId="06AC2505"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1895年</w:t>
            </w:r>
          </w:p>
        </w:tc>
        <w:tc>
          <w:tcPr>
            <w:tcW w:w="6237" w:type="dxa"/>
            <w:tcBorders>
              <w:left w:val="single" w:sz="12" w:space="0" w:color="auto"/>
              <w:right w:val="single" w:sz="12" w:space="0" w:color="auto"/>
            </w:tcBorders>
          </w:tcPr>
          <w:p w14:paraId="1514F1EF"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発電方法を水力発電に移行</w:t>
            </w:r>
          </w:p>
        </w:tc>
      </w:tr>
      <w:tr w:rsidR="0004046A" w:rsidRPr="0004046A" w14:paraId="2B75FA17" w14:textId="77777777" w:rsidTr="2FCB6DFB">
        <w:trPr>
          <w:trHeight w:val="20"/>
        </w:trPr>
        <w:tc>
          <w:tcPr>
            <w:tcW w:w="1417" w:type="dxa"/>
            <w:tcBorders>
              <w:left w:val="single" w:sz="12" w:space="0" w:color="auto"/>
              <w:right w:val="single" w:sz="12" w:space="0" w:color="auto"/>
            </w:tcBorders>
          </w:tcPr>
          <w:p w14:paraId="00CB72DE"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1904年</w:t>
            </w:r>
          </w:p>
        </w:tc>
        <w:tc>
          <w:tcPr>
            <w:tcW w:w="6237" w:type="dxa"/>
            <w:tcBorders>
              <w:left w:val="single" w:sz="12" w:space="0" w:color="auto"/>
              <w:right w:val="single" w:sz="12" w:space="0" w:color="auto"/>
            </w:tcBorders>
          </w:tcPr>
          <w:p w14:paraId="18024DF9"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苫小牧工場に水力発電所を建設</w:t>
            </w:r>
          </w:p>
        </w:tc>
      </w:tr>
      <w:tr w:rsidR="0004046A" w:rsidRPr="0004046A" w14:paraId="2BF77AD2" w14:textId="77777777" w:rsidTr="2FCB6DFB">
        <w:trPr>
          <w:trHeight w:val="20"/>
        </w:trPr>
        <w:tc>
          <w:tcPr>
            <w:tcW w:w="1417" w:type="dxa"/>
            <w:tcBorders>
              <w:left w:val="single" w:sz="12" w:space="0" w:color="auto"/>
              <w:right w:val="single" w:sz="12" w:space="0" w:color="auto"/>
            </w:tcBorders>
          </w:tcPr>
          <w:p w14:paraId="6807FEE9"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lastRenderedPageBreak/>
              <w:t>1945年～</w:t>
            </w:r>
          </w:p>
        </w:tc>
        <w:tc>
          <w:tcPr>
            <w:tcW w:w="6237" w:type="dxa"/>
            <w:tcBorders>
              <w:left w:val="single" w:sz="12" w:space="0" w:color="auto"/>
              <w:right w:val="single" w:sz="12" w:space="0" w:color="auto"/>
            </w:tcBorders>
          </w:tcPr>
          <w:p w14:paraId="15CB1BD5"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老朽化した水力発電設備の改修</w:t>
            </w:r>
          </w:p>
        </w:tc>
      </w:tr>
      <w:tr w:rsidR="0004046A" w:rsidRPr="0004046A" w14:paraId="09E8ABF6" w14:textId="77777777" w:rsidTr="2FCB6DFB">
        <w:trPr>
          <w:trHeight w:val="20"/>
        </w:trPr>
        <w:tc>
          <w:tcPr>
            <w:tcW w:w="1417" w:type="dxa"/>
            <w:tcBorders>
              <w:left w:val="single" w:sz="12" w:space="0" w:color="auto"/>
              <w:right w:val="single" w:sz="12" w:space="0" w:color="auto"/>
            </w:tcBorders>
          </w:tcPr>
          <w:p w14:paraId="502F85DB"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1953年</w:t>
            </w:r>
          </w:p>
        </w:tc>
        <w:tc>
          <w:tcPr>
            <w:tcW w:w="6237" w:type="dxa"/>
            <w:tcBorders>
              <w:left w:val="single" w:sz="12" w:space="0" w:color="auto"/>
              <w:right w:val="single" w:sz="12" w:space="0" w:color="auto"/>
            </w:tcBorders>
          </w:tcPr>
          <w:p w14:paraId="4A2F0BE8" w14:textId="7E7A6CD0" w:rsidR="0004046A" w:rsidRPr="0004046A" w:rsidRDefault="2FCB6DFB" w:rsidP="0004046A">
            <w:pPr>
              <w:rPr>
                <w:rFonts w:ascii="ＭＳ 明朝" w:eastAsia="ＭＳ 明朝" w:hAnsi="ＭＳ 明朝"/>
              </w:rPr>
            </w:pPr>
            <w:r w:rsidRPr="2FCB6DFB">
              <w:rPr>
                <w:rFonts w:ascii="ＭＳ 明朝" w:eastAsia="ＭＳ 明朝" w:hAnsi="ＭＳ 明朝"/>
              </w:rPr>
              <w:t>春日井工場に重油による発電のタービン(6MW)を導入</w:t>
            </w:r>
          </w:p>
        </w:tc>
      </w:tr>
      <w:tr w:rsidR="0004046A" w:rsidRPr="0004046A" w14:paraId="440B8D5A" w14:textId="77777777" w:rsidTr="2FCB6DFB">
        <w:trPr>
          <w:trHeight w:val="20"/>
        </w:trPr>
        <w:tc>
          <w:tcPr>
            <w:tcW w:w="1417" w:type="dxa"/>
            <w:tcBorders>
              <w:left w:val="single" w:sz="12" w:space="0" w:color="auto"/>
              <w:right w:val="single" w:sz="12" w:space="0" w:color="auto"/>
            </w:tcBorders>
          </w:tcPr>
          <w:p w14:paraId="3E19A654"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1962年</w:t>
            </w:r>
          </w:p>
        </w:tc>
        <w:tc>
          <w:tcPr>
            <w:tcW w:w="6237" w:type="dxa"/>
            <w:tcBorders>
              <w:left w:val="single" w:sz="12" w:space="0" w:color="auto"/>
              <w:right w:val="single" w:sz="12" w:space="0" w:color="auto"/>
            </w:tcBorders>
          </w:tcPr>
          <w:p w14:paraId="790EB390"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高圧黒液回収ボイラーの導入（日本初）</w:t>
            </w:r>
          </w:p>
        </w:tc>
      </w:tr>
      <w:tr w:rsidR="00814468" w:rsidRPr="0004046A" w14:paraId="06E802A4" w14:textId="77777777" w:rsidTr="2FCB6DFB">
        <w:trPr>
          <w:trHeight w:val="282"/>
        </w:trPr>
        <w:tc>
          <w:tcPr>
            <w:tcW w:w="1417" w:type="dxa"/>
            <w:tcBorders>
              <w:left w:val="single" w:sz="12" w:space="0" w:color="auto"/>
              <w:right w:val="single" w:sz="12" w:space="0" w:color="auto"/>
            </w:tcBorders>
          </w:tcPr>
          <w:p w14:paraId="0A3AA139" w14:textId="73688D55" w:rsidR="00814468" w:rsidRPr="0004046A" w:rsidRDefault="00814468" w:rsidP="0004046A">
            <w:pPr>
              <w:rPr>
                <w:rFonts w:ascii="ＭＳ 明朝" w:eastAsia="ＭＳ 明朝" w:hAnsi="ＭＳ 明朝"/>
              </w:rPr>
            </w:pPr>
            <w:r w:rsidRPr="0004046A">
              <w:rPr>
                <w:rFonts w:ascii="ＭＳ 明朝" w:eastAsia="ＭＳ 明朝" w:hAnsi="ＭＳ 明朝"/>
              </w:rPr>
              <w:t>197</w:t>
            </w:r>
            <w:r>
              <w:rPr>
                <w:rFonts w:ascii="ＭＳ 明朝" w:eastAsia="ＭＳ 明朝" w:hAnsi="ＭＳ 明朝" w:hint="eastAsia"/>
              </w:rPr>
              <w:t>0</w:t>
            </w:r>
            <w:r w:rsidRPr="0004046A">
              <w:rPr>
                <w:rFonts w:ascii="ＭＳ 明朝" w:eastAsia="ＭＳ 明朝" w:hAnsi="ＭＳ 明朝"/>
              </w:rPr>
              <w:t>年</w:t>
            </w:r>
            <w:r>
              <w:rPr>
                <w:rFonts w:ascii="ＭＳ 明朝" w:eastAsia="ＭＳ 明朝" w:hAnsi="ＭＳ 明朝" w:hint="eastAsia"/>
              </w:rPr>
              <w:t>代</w:t>
            </w:r>
          </w:p>
        </w:tc>
        <w:tc>
          <w:tcPr>
            <w:tcW w:w="6237" w:type="dxa"/>
            <w:tcBorders>
              <w:left w:val="single" w:sz="12" w:space="0" w:color="auto"/>
              <w:right w:val="single" w:sz="12" w:space="0" w:color="auto"/>
            </w:tcBorders>
          </w:tcPr>
          <w:p w14:paraId="0647ADED" w14:textId="77777777" w:rsidR="00814468" w:rsidRPr="0004046A" w:rsidRDefault="00814468" w:rsidP="00814468">
            <w:pPr>
              <w:jc w:val="left"/>
              <w:rPr>
                <w:rFonts w:ascii="ＭＳ 明朝" w:eastAsia="ＭＳ 明朝" w:hAnsi="ＭＳ 明朝"/>
              </w:rPr>
            </w:pPr>
            <w:r w:rsidRPr="0004046A">
              <w:rPr>
                <w:rFonts w:ascii="ＭＳ 明朝" w:eastAsia="ＭＳ 明朝" w:hAnsi="ＭＳ 明朝"/>
              </w:rPr>
              <w:t>熱回収装置の設置、ボイラーを重油専焼から石炭専焼へ</w:t>
            </w:r>
          </w:p>
        </w:tc>
      </w:tr>
      <w:tr w:rsidR="0004046A" w:rsidRPr="0004046A" w14:paraId="6D5F20C1" w14:textId="77777777" w:rsidTr="2FCB6DFB">
        <w:trPr>
          <w:trHeight w:val="20"/>
        </w:trPr>
        <w:tc>
          <w:tcPr>
            <w:tcW w:w="1417" w:type="dxa"/>
            <w:tcBorders>
              <w:left w:val="single" w:sz="12" w:space="0" w:color="auto"/>
              <w:bottom w:val="single" w:sz="12" w:space="0" w:color="auto"/>
              <w:right w:val="single" w:sz="12" w:space="0" w:color="auto"/>
            </w:tcBorders>
          </w:tcPr>
          <w:p w14:paraId="0DBA0122"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2013年</w:t>
            </w:r>
          </w:p>
        </w:tc>
        <w:tc>
          <w:tcPr>
            <w:tcW w:w="6237" w:type="dxa"/>
            <w:tcBorders>
              <w:left w:val="single" w:sz="12" w:space="0" w:color="auto"/>
              <w:bottom w:val="single" w:sz="12" w:space="0" w:color="auto"/>
              <w:right w:val="single" w:sz="12" w:space="0" w:color="auto"/>
            </w:tcBorders>
          </w:tcPr>
          <w:p w14:paraId="33CA27A1" w14:textId="27BB713B" w:rsidR="0004046A" w:rsidRPr="0004046A" w:rsidRDefault="2FCB6DFB" w:rsidP="0004046A">
            <w:pPr>
              <w:rPr>
                <w:rFonts w:ascii="ＭＳ 明朝" w:eastAsia="ＭＳ 明朝" w:hAnsi="ＭＳ 明朝"/>
              </w:rPr>
            </w:pPr>
            <w:r w:rsidRPr="2FCB6DFB">
              <w:rPr>
                <w:rFonts w:ascii="ＭＳ 明朝" w:eastAsia="ＭＳ 明朝" w:hAnsi="ＭＳ 明朝"/>
              </w:rPr>
              <w:t>日南工場にバイオマスボイラー（25MW）を建設</w:t>
            </w:r>
          </w:p>
        </w:tc>
      </w:tr>
    </w:tbl>
    <w:p w14:paraId="3DE5AA3E" w14:textId="4ED4ED1C" w:rsidR="0AB33A60" w:rsidRPr="00425D33" w:rsidRDefault="2FCB6DFB" w:rsidP="00425D33">
      <w:pPr>
        <w:ind w:firstLineChars="100" w:firstLine="211"/>
        <w:rPr>
          <w:rFonts w:ascii="ＭＳ 明朝" w:eastAsia="ＭＳ 明朝" w:hAnsi="ＭＳ 明朝"/>
        </w:rPr>
      </w:pPr>
      <w:r w:rsidRPr="2FCB6DFB">
        <w:rPr>
          <w:rFonts w:ascii="ＭＳ 明朝" w:eastAsia="ＭＳ 明朝" w:hAnsi="ＭＳ 明朝"/>
          <w:b/>
          <w:bCs/>
        </w:rPr>
        <w:t>王子製紙株式会社(2001)『王子製紙社史』をもとに筆者作成</w:t>
      </w:r>
    </w:p>
    <w:p w14:paraId="23740E2E" w14:textId="25CBAAF0" w:rsidR="2FCB6DFB" w:rsidRDefault="2FCB6DFB" w:rsidP="2FCB6DFB">
      <w:pPr>
        <w:ind w:firstLineChars="100" w:firstLine="211"/>
        <w:rPr>
          <w:rFonts w:ascii="ＭＳ 明朝" w:eastAsia="ＭＳ 明朝" w:hAnsi="ＭＳ 明朝"/>
          <w:b/>
          <w:bCs/>
        </w:rPr>
      </w:pPr>
    </w:p>
    <w:p w14:paraId="417C8C87" w14:textId="38D217CB" w:rsidR="0004046A" w:rsidRPr="0004046A" w:rsidRDefault="2FCB6DFB" w:rsidP="00CC6395">
      <w:pPr>
        <w:ind w:firstLineChars="100" w:firstLine="210"/>
        <w:rPr>
          <w:rFonts w:ascii="ＭＳ 明朝" w:eastAsia="ＭＳ 明朝" w:hAnsi="ＭＳ 明朝"/>
        </w:rPr>
      </w:pPr>
      <w:r w:rsidRPr="2FCB6DFB">
        <w:rPr>
          <w:rFonts w:ascii="ＭＳ 明朝" w:eastAsia="ＭＳ 明朝" w:hAnsi="ＭＳ 明朝"/>
        </w:rPr>
        <w:t>現在、企業が取り組んでいる主な自社発電は、バイオマス発電と水力発電だ。バイオマス発電の主な燃料は木質チップと黒液だ。木質チップの場合、木質燃料の専焼と、木質燃料と微粉炭</w:t>
      </w:r>
      <w:r w:rsidRPr="2FCB6DFB">
        <w:rPr>
          <w:rFonts w:ascii="ＭＳ 明朝" w:eastAsia="ＭＳ 明朝" w:hAnsi="ＭＳ 明朝"/>
          <w:vertAlign w:val="superscript"/>
        </w:rPr>
        <w:t>8</w:t>
      </w:r>
      <w:r w:rsidRPr="2FCB6DFB">
        <w:rPr>
          <w:rFonts w:ascii="ＭＳ 明朝" w:eastAsia="ＭＳ 明朝" w:hAnsi="ＭＳ 明朝"/>
        </w:rPr>
        <w:t>の混焼が行われている。製紙業界は紙の原料となる木材の供給システムを活用した木質チップの調達が可能なため、他業界よりもバイオマス発電に取り組みやすい。黒液は製紙業界に特有のもので、木材からパルプを製造する全ての工場で黒液を用いた発電を行う企業もある。また、バイオマス発電で作られた電力は自社で利用するだけでなくFIT制度を用いて売電されており、売電事業は経営の柱となる事業になりつつある。日本製紙株式会社は、2018年3月に石巻雲雀野発電所でバイオマス混焼発電(149MW)の営業運転を開始した。発電規模が10MW以上のため電力会社の買取価格は入札で決まるが、年間を通じて操業は安定しており、2018年度の売上高は全体の約3.4％に当たる362億円で、営業利益は79億円となっている。中期経営計画では、バイオマス高混焼技術の確立によってエネルギー事業の営業利益目標75億円の達成を目指している。水力発電は、化学業界と同様に戦前からの水力発電設備を使っている企業が多い。どの企業も現在はバイオマス発電を主力としているため、全体のエネルギー使用量に占める水力発電の割合は小さい。</w:t>
      </w:r>
    </w:p>
    <w:p w14:paraId="6227FC92" w14:textId="77777777" w:rsidR="0004046A" w:rsidRPr="0004046A" w:rsidRDefault="0004046A" w:rsidP="0004046A">
      <w:pPr>
        <w:rPr>
          <w:rFonts w:ascii="ＭＳ 明朝" w:eastAsia="ＭＳ 明朝" w:hAnsi="ＭＳ 明朝"/>
        </w:rPr>
      </w:pPr>
    </w:p>
    <w:p w14:paraId="33114B9A" w14:textId="77777777" w:rsidR="0004046A" w:rsidRPr="0004046A" w:rsidRDefault="2FCB6DFB" w:rsidP="0004046A">
      <w:pPr>
        <w:rPr>
          <w:rFonts w:ascii="ＭＳ 明朝" w:eastAsia="ＭＳ 明朝" w:hAnsi="ＭＳ 明朝"/>
          <w:b/>
          <w:bCs/>
        </w:rPr>
      </w:pPr>
      <w:r w:rsidRPr="2FCB6DFB">
        <w:rPr>
          <w:rFonts w:ascii="ＭＳ 明朝" w:eastAsia="ＭＳ 明朝" w:hAnsi="ＭＳ 明朝"/>
          <w:b/>
          <w:bCs/>
        </w:rPr>
        <w:t xml:space="preserve">6-2　自社発電による脱炭素化と関連技術移転の現状 </w:t>
      </w:r>
    </w:p>
    <w:p w14:paraId="29E58790" w14:textId="153698A9" w:rsidR="2FCB6DFB" w:rsidRDefault="2FCB6DFB" w:rsidP="2FCB6DFB">
      <w:pPr>
        <w:rPr>
          <w:rFonts w:ascii="ＭＳ 明朝" w:eastAsia="ＭＳ 明朝" w:hAnsi="ＭＳ 明朝"/>
          <w:b/>
          <w:bCs/>
        </w:rPr>
      </w:pPr>
    </w:p>
    <w:p w14:paraId="398E0F43" w14:textId="77777777" w:rsidR="0004046A" w:rsidRPr="0004046A" w:rsidRDefault="0004046A" w:rsidP="00CC6395">
      <w:pPr>
        <w:ind w:firstLineChars="100" w:firstLine="210"/>
        <w:rPr>
          <w:rFonts w:ascii="ＭＳ 明朝" w:eastAsia="ＭＳ 明朝" w:hAnsi="ＭＳ 明朝"/>
        </w:rPr>
      </w:pPr>
      <w:r w:rsidRPr="0004046A">
        <w:rPr>
          <w:rFonts w:ascii="ＭＳ 明朝" w:eastAsia="ＭＳ 明朝" w:hAnsi="ＭＳ 明朝"/>
        </w:rPr>
        <w:t>まず、製紙業界における自社発電による脱炭素化への取り組みとして、バイオマス発電と水力発電の更新が挙げられる。バイオマス発電に関しては、バイオマス発電の導入を進めた結果、ここ数十年で多くの企業が自社発電の燃料における化石燃料の割合を半分近く減少させている。水力発電に関して、水力発電設備を保有している王子製紙株式会社や特殊東海製紙株式会社は、化学業界と同じくFIT制度で売電して老朽化した水力発電設備の改修・更新を行っている。 </w:t>
      </w:r>
    </w:p>
    <w:p w14:paraId="19EC5FA6" w14:textId="75431A23" w:rsidR="0004046A" w:rsidRPr="0004046A" w:rsidRDefault="2FCB6DFB" w:rsidP="00CC6395">
      <w:pPr>
        <w:ind w:firstLineChars="100" w:firstLine="210"/>
        <w:rPr>
          <w:rFonts w:ascii="ＭＳ 明朝" w:eastAsia="ＭＳ 明朝" w:hAnsi="ＭＳ 明朝"/>
        </w:rPr>
      </w:pPr>
      <w:r w:rsidRPr="2FCB6DFB">
        <w:rPr>
          <w:rFonts w:ascii="ＭＳ 明朝" w:eastAsia="ＭＳ 明朝" w:hAnsi="ＭＳ 明朝"/>
        </w:rPr>
        <w:t>次に製紙業界における技術移転について、1988年に、王子製紙株式会社が台湾に自家発電設備の設置計画に関する技術援助という名目で技術援助を行っていたが、近年の自社発電設備の海外への技術移転は確認できなかった。現在、製紙企業は省エネルギー設備や環境対策設備の技術移転を行っている。</w:t>
      </w:r>
    </w:p>
    <w:p w14:paraId="1C1E22C5" w14:textId="77777777" w:rsidR="0004046A" w:rsidRPr="0004046A" w:rsidRDefault="0004046A" w:rsidP="0004046A">
      <w:pPr>
        <w:rPr>
          <w:rFonts w:ascii="ＭＳ 明朝" w:eastAsia="ＭＳ 明朝" w:hAnsi="ＭＳ 明朝"/>
        </w:rPr>
      </w:pPr>
    </w:p>
    <w:p w14:paraId="4B28B3A3" w14:textId="77777777" w:rsidR="0004046A" w:rsidRPr="0004046A" w:rsidRDefault="2FCB6DFB" w:rsidP="0004046A">
      <w:pPr>
        <w:rPr>
          <w:rFonts w:ascii="ＭＳ 明朝" w:eastAsia="ＭＳ 明朝" w:hAnsi="ＭＳ 明朝"/>
          <w:b/>
          <w:bCs/>
        </w:rPr>
      </w:pPr>
      <w:r w:rsidRPr="2FCB6DFB">
        <w:rPr>
          <w:rFonts w:ascii="ＭＳ 明朝" w:eastAsia="ＭＳ 明朝" w:hAnsi="ＭＳ 明朝"/>
          <w:b/>
          <w:bCs/>
        </w:rPr>
        <w:t>6-3　製紙業界における自社発電による脱炭素化と関連技術移転の課題</w:t>
      </w:r>
    </w:p>
    <w:p w14:paraId="2AA28421" w14:textId="3D6C6B3C" w:rsidR="2FCB6DFB" w:rsidRDefault="2FCB6DFB" w:rsidP="2FCB6DFB">
      <w:pPr>
        <w:rPr>
          <w:rFonts w:ascii="ＭＳ 明朝" w:eastAsia="ＭＳ 明朝" w:hAnsi="ＭＳ 明朝"/>
          <w:b/>
          <w:bCs/>
        </w:rPr>
      </w:pPr>
    </w:p>
    <w:p w14:paraId="73804669" w14:textId="77777777" w:rsidR="0004046A" w:rsidRPr="0004046A" w:rsidRDefault="0004046A" w:rsidP="00CC6395">
      <w:pPr>
        <w:ind w:firstLineChars="100" w:firstLine="210"/>
        <w:rPr>
          <w:rFonts w:ascii="ＭＳ 明朝" w:eastAsia="ＭＳ 明朝" w:hAnsi="ＭＳ 明朝"/>
        </w:rPr>
      </w:pPr>
      <w:r w:rsidRPr="0004046A">
        <w:rPr>
          <w:rFonts w:ascii="ＭＳ 明朝" w:eastAsia="ＭＳ 明朝" w:hAnsi="ＭＳ 明朝"/>
        </w:rPr>
        <w:t>製紙業界における自社発電の脱炭素化と技術移転の課題は、以下の3点だ。</w:t>
      </w:r>
    </w:p>
    <w:p w14:paraId="1B1A0DF4" w14:textId="77777777" w:rsidR="0004046A" w:rsidRPr="0004046A" w:rsidRDefault="0004046A" w:rsidP="00CC6395">
      <w:pPr>
        <w:ind w:firstLineChars="100" w:firstLine="211"/>
        <w:rPr>
          <w:rFonts w:ascii="ＭＳ 明朝" w:eastAsia="ＭＳ 明朝" w:hAnsi="ＭＳ 明朝"/>
          <w:b/>
          <w:bCs/>
          <w:i/>
          <w:iCs/>
        </w:rPr>
      </w:pPr>
      <w:r w:rsidRPr="0004046A">
        <w:rPr>
          <w:rFonts w:ascii="ＭＳ 明朝" w:eastAsia="ＭＳ 明朝" w:hAnsi="ＭＳ 明朝"/>
          <w:b/>
          <w:bCs/>
          <w:i/>
          <w:iCs/>
        </w:rPr>
        <w:t>課題1：石炭の使用量の増加</w:t>
      </w:r>
    </w:p>
    <w:p w14:paraId="5195FB05" w14:textId="77777777" w:rsidR="0004046A" w:rsidRPr="0004046A" w:rsidRDefault="0004046A" w:rsidP="00CC6395">
      <w:pPr>
        <w:ind w:firstLineChars="100" w:firstLine="211"/>
        <w:rPr>
          <w:rFonts w:ascii="ＭＳ 明朝" w:eastAsia="ＭＳ 明朝" w:hAnsi="ＭＳ 明朝"/>
          <w:b/>
          <w:bCs/>
          <w:i/>
          <w:iCs/>
        </w:rPr>
      </w:pPr>
      <w:r w:rsidRPr="0004046A">
        <w:rPr>
          <w:rFonts w:ascii="ＭＳ 明朝" w:eastAsia="ＭＳ 明朝" w:hAnsi="ＭＳ 明朝"/>
          <w:b/>
          <w:bCs/>
          <w:i/>
          <w:iCs/>
        </w:rPr>
        <w:t>課題2：バイオマス発電の燃料価格高騰の可能性</w:t>
      </w:r>
    </w:p>
    <w:p w14:paraId="252136F3" w14:textId="136CC944" w:rsidR="00265381" w:rsidRPr="001C5C06" w:rsidRDefault="2FCB6DFB" w:rsidP="2FCB6DFB">
      <w:pPr>
        <w:ind w:firstLineChars="100" w:firstLine="211"/>
        <w:rPr>
          <w:rFonts w:ascii="ＭＳ 明朝" w:eastAsia="ＭＳ 明朝" w:hAnsi="ＭＳ 明朝"/>
          <w:b/>
          <w:bCs/>
          <w:i/>
          <w:iCs/>
        </w:rPr>
      </w:pPr>
      <w:r w:rsidRPr="2FCB6DFB">
        <w:rPr>
          <w:rFonts w:ascii="ＭＳ 明朝" w:eastAsia="ＭＳ 明朝" w:hAnsi="ＭＳ 明朝"/>
          <w:b/>
          <w:bCs/>
          <w:i/>
          <w:iCs/>
        </w:rPr>
        <w:t>課題3：水力発電の新設の困難</w:t>
      </w:r>
    </w:p>
    <w:p w14:paraId="46193F76" w14:textId="4687C2DD" w:rsidR="00814468" w:rsidRDefault="00814468" w:rsidP="00265381">
      <w:pPr>
        <w:ind w:firstLineChars="100" w:firstLine="210"/>
        <w:rPr>
          <w:rFonts w:ascii="ＭＳ 明朝" w:eastAsia="ＭＳ 明朝" w:hAnsi="ＭＳ 明朝"/>
        </w:rPr>
      </w:pPr>
      <w:r w:rsidRPr="0004046A">
        <w:rPr>
          <w:rFonts w:ascii="ＭＳ 明朝" w:eastAsia="ＭＳ 明朝" w:hAnsi="ＭＳ 明朝"/>
        </w:rPr>
        <w:t>課題1について</w:t>
      </w:r>
      <w:r>
        <w:rPr>
          <w:rFonts w:ascii="ＭＳ 明朝" w:eastAsia="ＭＳ 明朝" w:hAnsi="ＭＳ 明朝" w:hint="eastAsia"/>
        </w:rPr>
        <w:t>は</w:t>
      </w:r>
      <w:r w:rsidRPr="0004046A">
        <w:rPr>
          <w:rFonts w:ascii="ＭＳ 明朝" w:eastAsia="ＭＳ 明朝" w:hAnsi="ＭＳ 明朝"/>
        </w:rPr>
        <w:t>、バイオマス発電への積極的な取り組みから自社発電の脱炭素化が進んでいるように思われるが、石炭の使用量は増加している。</w:t>
      </w:r>
      <w:r w:rsidRPr="0004046A">
        <w:rPr>
          <w:rFonts w:ascii="ＭＳ 明朝" w:eastAsia="ＭＳ 明朝" w:hAnsi="ＭＳ 明朝" w:hint="eastAsia"/>
        </w:rPr>
        <w:t>図3</w:t>
      </w:r>
      <w:r w:rsidRPr="0004046A">
        <w:rPr>
          <w:rFonts w:ascii="ＭＳ 明朝" w:eastAsia="ＭＳ 明朝" w:hAnsi="ＭＳ 明朝"/>
        </w:rPr>
        <w:t>を見ると、重油の使用量が減少している一方で、石炭の使用量は増加している。バイオマス発電の多くは微粉炭との混焼で行われており、バイオマス発電の発電量の増加に伴って微粉炭の使用量</w:t>
      </w:r>
      <w:r w:rsidRPr="0004046A">
        <w:rPr>
          <w:rFonts w:ascii="ＭＳ 明朝" w:eastAsia="ＭＳ 明朝" w:hAnsi="ＭＳ 明朝" w:hint="eastAsia"/>
        </w:rPr>
        <w:t>が</w:t>
      </w:r>
      <w:r w:rsidRPr="0004046A">
        <w:rPr>
          <w:rFonts w:ascii="ＭＳ 明朝" w:eastAsia="ＭＳ 明朝" w:hAnsi="ＭＳ 明朝"/>
        </w:rPr>
        <w:t>増加</w:t>
      </w:r>
      <w:r w:rsidRPr="0004046A">
        <w:rPr>
          <w:rFonts w:ascii="ＭＳ 明朝" w:eastAsia="ＭＳ 明朝" w:hAnsi="ＭＳ 明朝" w:hint="eastAsia"/>
        </w:rPr>
        <w:t>した</w:t>
      </w:r>
      <w:r w:rsidR="001C5C06">
        <w:rPr>
          <w:rFonts w:ascii="ＭＳ 明朝" w:eastAsia="ＭＳ 明朝" w:hAnsi="ＭＳ 明朝" w:hint="eastAsia"/>
        </w:rPr>
        <w:t>ことが原因</w:t>
      </w:r>
      <w:r w:rsidRPr="0004046A">
        <w:rPr>
          <w:rFonts w:ascii="ＭＳ 明朝" w:eastAsia="ＭＳ 明朝" w:hAnsi="ＭＳ 明朝" w:hint="eastAsia"/>
        </w:rPr>
        <w:t>だ</w:t>
      </w:r>
      <w:r w:rsidR="001C5C06">
        <w:rPr>
          <w:rFonts w:ascii="ＭＳ 明朝" w:eastAsia="ＭＳ 明朝" w:hAnsi="ＭＳ 明朝" w:hint="eastAsia"/>
        </w:rPr>
        <w:t>と考える</w:t>
      </w:r>
      <w:r w:rsidRPr="0004046A">
        <w:rPr>
          <w:rFonts w:ascii="ＭＳ 明朝" w:eastAsia="ＭＳ 明朝" w:hAnsi="ＭＳ 明朝"/>
        </w:rPr>
        <w:t>。石炭の使用量削減のためには発電方法を石炭との混焼からバイオマス専焼に切り替える必要がある</w:t>
      </w:r>
      <w:r w:rsidRPr="0004046A">
        <w:rPr>
          <w:rFonts w:ascii="ＭＳ 明朝" w:eastAsia="ＭＳ 明朝" w:hAnsi="ＭＳ 明朝" w:hint="eastAsia"/>
        </w:rPr>
        <w:t>が、</w:t>
      </w:r>
      <w:r w:rsidRPr="0004046A">
        <w:rPr>
          <w:rFonts w:ascii="ＭＳ 明朝" w:eastAsia="ＭＳ 明朝" w:hAnsi="ＭＳ 明朝"/>
        </w:rPr>
        <w:t>専焼の場合はより多くのバイオマス燃料が必要となり、コストがかかる。</w:t>
      </w:r>
    </w:p>
    <w:p w14:paraId="5BF7EB15" w14:textId="77777777" w:rsidR="00814468" w:rsidRPr="0004046A" w:rsidRDefault="00814468" w:rsidP="00814468">
      <w:pPr>
        <w:ind w:firstLineChars="100" w:firstLine="210"/>
        <w:rPr>
          <w:rFonts w:ascii="ＭＳ 明朝" w:eastAsia="ＭＳ 明朝" w:hAnsi="ＭＳ 明朝"/>
        </w:rPr>
      </w:pPr>
    </w:p>
    <w:p w14:paraId="473BD783" w14:textId="6BE9B341" w:rsidR="0004046A" w:rsidRPr="0004046A" w:rsidRDefault="00265381" w:rsidP="0004046A">
      <w:pPr>
        <w:rPr>
          <w:rFonts w:ascii="ＭＳ 明朝" w:eastAsia="ＭＳ 明朝" w:hAnsi="ＭＳ 明朝"/>
          <w:b/>
        </w:rPr>
      </w:pPr>
      <w:r w:rsidRPr="0004046A">
        <w:rPr>
          <w:rFonts w:ascii="ＭＳ 明朝" w:eastAsia="ＭＳ 明朝" w:hAnsi="ＭＳ 明朝"/>
          <w:b/>
          <w:noProof/>
        </w:rPr>
        <w:drawing>
          <wp:anchor distT="0" distB="0" distL="114300" distR="114300" simplePos="0" relativeHeight="251659264" behindDoc="0" locked="0" layoutInCell="1" allowOverlap="1" wp14:anchorId="31B9E2BF" wp14:editId="5A921761">
            <wp:simplePos x="0" y="0"/>
            <wp:positionH relativeFrom="column">
              <wp:posOffset>805815</wp:posOffset>
            </wp:positionH>
            <wp:positionV relativeFrom="paragraph">
              <wp:posOffset>254000</wp:posOffset>
            </wp:positionV>
            <wp:extent cx="3588385" cy="2657475"/>
            <wp:effectExtent l="0" t="0" r="0" b="9525"/>
            <wp:wrapTopAndBottom/>
            <wp:docPr id="3175980" name="図 8" descr="C:\Users\sh5el\AppData\Local\Packages\Microsoft.Office.Desktop_8wekyb3d8bbwe\AC\INetCache\Content.MSO\32EFB9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588385" cy="2657475"/>
                    </a:xfrm>
                    <a:prstGeom prst="rect">
                      <a:avLst/>
                    </a:prstGeom>
                  </pic:spPr>
                </pic:pic>
              </a:graphicData>
            </a:graphic>
            <wp14:sizeRelH relativeFrom="margin">
              <wp14:pctWidth>0</wp14:pctWidth>
            </wp14:sizeRelH>
            <wp14:sizeRelV relativeFrom="margin">
              <wp14:pctHeight>0</wp14:pctHeight>
            </wp14:sizeRelV>
          </wp:anchor>
        </w:drawing>
      </w:r>
      <w:r w:rsidR="0004046A" w:rsidRPr="2FCB6DFB">
        <w:rPr>
          <w:rFonts w:ascii="ＭＳ 明朝" w:eastAsia="ＭＳ 明朝" w:hAnsi="ＭＳ 明朝"/>
          <w:b/>
          <w:bCs/>
        </w:rPr>
        <w:t xml:space="preserve">図 3：製紙業界における石炭と重油の利用量の推移 </w:t>
      </w:r>
    </w:p>
    <w:p w14:paraId="5DC78EDB" w14:textId="42770AE4" w:rsidR="0004046A" w:rsidRPr="0004046A" w:rsidRDefault="0004046A" w:rsidP="005E1A20">
      <w:pPr>
        <w:rPr>
          <w:rFonts w:ascii="ＭＳ 明朝" w:eastAsia="ＭＳ 明朝" w:hAnsi="ＭＳ 明朝"/>
          <w:b/>
        </w:rPr>
      </w:pPr>
      <w:r w:rsidRPr="0004046A">
        <w:rPr>
          <w:rFonts w:ascii="ＭＳ 明朝" w:eastAsia="ＭＳ 明朝" w:hAnsi="ＭＳ 明朝"/>
          <w:b/>
          <w:bCs/>
        </w:rPr>
        <w:t>経済産業省資源エネルギー庁（2006～2019）「経済産業省特定業種石油等消費統計調査」をもとに筆者作成</w:t>
      </w:r>
    </w:p>
    <w:p w14:paraId="4BC04212" w14:textId="2971CB33" w:rsidR="00CC6395" w:rsidRDefault="00CC6395" w:rsidP="00CC6395">
      <w:pPr>
        <w:ind w:firstLineChars="100" w:firstLine="210"/>
        <w:rPr>
          <w:rFonts w:ascii="ＭＳ 明朝" w:eastAsia="ＭＳ 明朝" w:hAnsi="ＭＳ 明朝"/>
        </w:rPr>
      </w:pPr>
    </w:p>
    <w:p w14:paraId="51A26A0E" w14:textId="6706ADD4" w:rsidR="0004046A" w:rsidRPr="0004046A" w:rsidRDefault="2FCB6DFB" w:rsidP="2FCB6DFB">
      <w:pPr>
        <w:ind w:firstLineChars="100" w:firstLine="210"/>
        <w:rPr>
          <w:rFonts w:ascii="ＭＳ 明朝" w:eastAsia="ＭＳ 明朝" w:hAnsi="ＭＳ 明朝"/>
        </w:rPr>
      </w:pPr>
      <w:r w:rsidRPr="2FCB6DFB">
        <w:rPr>
          <w:rFonts w:ascii="ＭＳ 明朝" w:eastAsia="ＭＳ 明朝" w:hAnsi="ＭＳ 明朝"/>
        </w:rPr>
        <w:t>課題2については、現時点でも木質燃料の価格は石炭に比べて高いが、今後バイオマス発電を導入する企業が増えれば、需要の増大によって燃料価格が高騰する可能性がある。そのような場合、従来の化石燃料を用いた発電が再び増加してCO</w:t>
      </w:r>
      <w:r w:rsidRPr="2FCB6DFB">
        <w:rPr>
          <w:rFonts w:ascii="ＭＳ 明朝" w:eastAsia="ＭＳ 明朝" w:hAnsi="ＭＳ 明朝"/>
          <w:vertAlign w:val="subscript"/>
        </w:rPr>
        <w:t>2</w:t>
      </w:r>
      <w:r w:rsidRPr="2FCB6DFB">
        <w:rPr>
          <w:rFonts w:ascii="ＭＳ 明朝" w:eastAsia="ＭＳ 明朝" w:hAnsi="ＭＳ 明朝"/>
        </w:rPr>
        <w:t>排出量が増加する恐れがある。このような事態に備えて、燃料調達にかかるコスト削減のために木質燃料の自社製造に取り組む必要がある。</w:t>
      </w:r>
    </w:p>
    <w:p w14:paraId="69A3ECF9" w14:textId="5095E335" w:rsidR="0004046A" w:rsidRPr="0004046A" w:rsidRDefault="2FCB6DFB" w:rsidP="00CC6395">
      <w:pPr>
        <w:ind w:firstLineChars="100" w:firstLine="210"/>
        <w:rPr>
          <w:rFonts w:ascii="ＭＳ 明朝" w:eastAsia="ＭＳ 明朝" w:hAnsi="ＭＳ 明朝"/>
        </w:rPr>
      </w:pPr>
      <w:r w:rsidRPr="2FCB6DFB">
        <w:rPr>
          <w:rFonts w:ascii="ＭＳ 明朝" w:eastAsia="ＭＳ 明朝" w:hAnsi="ＭＳ 明朝"/>
        </w:rPr>
        <w:t>課題3については、化学業界と同様に用地と水源の確保が困難であるため、既存の設備の改修・更新による高効率化を図る必要がある。また、水力発電にはマイクロ水力や小型の水</w:t>
      </w:r>
      <w:r w:rsidRPr="2FCB6DFB">
        <w:rPr>
          <w:rFonts w:ascii="ＭＳ 明朝" w:eastAsia="ＭＳ 明朝" w:hAnsi="ＭＳ 明朝"/>
        </w:rPr>
        <w:lastRenderedPageBreak/>
        <w:t>力発電設備のように広大な土地や河川を必要としないものもある。しかし、これらは発電量が少なく、工場で使用する電力のほんの一部しか賄うことができないため、水力発電は規模に関係なく新設が進まないと考える。</w:t>
      </w:r>
    </w:p>
    <w:p w14:paraId="50C7046B" w14:textId="77777777" w:rsidR="0004046A" w:rsidRPr="001C5C06" w:rsidRDefault="0004046A" w:rsidP="0004046A">
      <w:pPr>
        <w:rPr>
          <w:rFonts w:ascii="ＭＳ 明朝" w:eastAsia="ＭＳ 明朝" w:hAnsi="ＭＳ 明朝"/>
        </w:rPr>
      </w:pPr>
    </w:p>
    <w:p w14:paraId="7E014F4A" w14:textId="77777777" w:rsidR="0004046A" w:rsidRPr="0004046A" w:rsidRDefault="0AB33A60" w:rsidP="0004046A">
      <w:pPr>
        <w:rPr>
          <w:rFonts w:ascii="ＭＳ 明朝" w:eastAsia="ＭＳ 明朝" w:hAnsi="ＭＳ 明朝"/>
          <w:b/>
          <w:bCs/>
        </w:rPr>
      </w:pPr>
      <w:r w:rsidRPr="0AB33A60">
        <w:rPr>
          <w:rFonts w:ascii="ＭＳ 明朝" w:eastAsia="ＭＳ 明朝" w:hAnsi="ＭＳ 明朝"/>
          <w:b/>
          <w:bCs/>
        </w:rPr>
        <w:t>7　仮説の検証結果と考察</w:t>
      </w:r>
    </w:p>
    <w:p w14:paraId="64713F95" w14:textId="613B6BB0" w:rsidR="0AB33A60" w:rsidRDefault="0AB33A60" w:rsidP="0AB33A60">
      <w:pPr>
        <w:rPr>
          <w:rFonts w:ascii="ＭＳ 明朝" w:eastAsia="ＭＳ 明朝" w:hAnsi="ＭＳ 明朝"/>
          <w:b/>
          <w:bCs/>
        </w:rPr>
      </w:pPr>
    </w:p>
    <w:p w14:paraId="134BC298" w14:textId="4B2CBB7C" w:rsidR="0004046A" w:rsidRPr="0004046A" w:rsidRDefault="2FCB6DFB" w:rsidP="00CC6395">
      <w:pPr>
        <w:ind w:firstLineChars="100" w:firstLine="210"/>
        <w:rPr>
          <w:rFonts w:ascii="ＭＳ 明朝" w:eastAsia="ＭＳ 明朝" w:hAnsi="ＭＳ 明朝"/>
        </w:rPr>
      </w:pPr>
      <w:r w:rsidRPr="2FCB6DFB">
        <w:rPr>
          <w:rFonts w:ascii="ＭＳ 明朝" w:eastAsia="ＭＳ 明朝" w:hAnsi="ＭＳ 明朝"/>
        </w:rPr>
        <w:t>仮説1に関しては、製鉄業界では自社発電設備の新設が進まない。副生ガスはほぼ100％利用され、日本製鉄株式会社は自社発電が使用電力の約9割を賄っており、これ以上増やすのは困難である。化学業界は、生産に必要な蒸気の分だけ火力発電の新設を行う。火力発電の最適な発電量は生産に必要な蒸気の量であるため、その量に達するまで火力発電の新設が可能だ。ただし、水力発電は用地と水源の確保が困難なため新設は見込めない。製紙業界では、バイオマス燃料を他業界よりも取り入れやすいため、大規模なバイオマス発電設備の新設が進む。しかし、燃料への需要が高まれば、燃料価格が高騰するため、そのような場合に備えて、自社でバイオマス燃料を製造する動きも進むだろう。水力発電は化学業界と同様に新設は困難である。</w:t>
      </w:r>
      <w:bookmarkStart w:id="2" w:name="_Hlk21339249"/>
      <w:bookmarkEnd w:id="2"/>
    </w:p>
    <w:p w14:paraId="5C750CAC" w14:textId="3E7DEF3A" w:rsidR="0004046A" w:rsidRPr="0004046A" w:rsidRDefault="0004046A" w:rsidP="00CC6395">
      <w:pPr>
        <w:ind w:firstLineChars="100" w:firstLine="210"/>
        <w:rPr>
          <w:rFonts w:ascii="ＭＳ 明朝" w:eastAsia="ＭＳ 明朝" w:hAnsi="ＭＳ 明朝"/>
        </w:rPr>
      </w:pPr>
      <w:r w:rsidRPr="0004046A">
        <w:rPr>
          <w:rFonts w:ascii="ＭＳ 明朝" w:eastAsia="ＭＳ 明朝" w:hAnsi="ＭＳ 明朝"/>
        </w:rPr>
        <w:t>仮説2に関しては、製鉄業界は</w:t>
      </w:r>
      <w:r w:rsidR="001C5C06">
        <w:rPr>
          <w:rFonts w:ascii="ＭＳ 明朝" w:eastAsia="ＭＳ 明朝" w:hAnsi="ＭＳ 明朝" w:hint="eastAsia"/>
        </w:rPr>
        <w:t>、</w:t>
      </w:r>
      <w:r w:rsidRPr="0004046A">
        <w:rPr>
          <w:rFonts w:ascii="ＭＳ 明朝" w:eastAsia="ＭＳ 明朝" w:hAnsi="ＭＳ 明朝"/>
        </w:rPr>
        <w:t>これまでの省エネ化や自社発電設備の高効率化により、</w:t>
      </w:r>
      <w:r w:rsidRPr="0004046A">
        <w:rPr>
          <w:rFonts w:ascii="ＭＳ 明朝" w:eastAsia="ＭＳ 明朝" w:hAnsi="ＭＳ 明朝" w:hint="eastAsia"/>
        </w:rPr>
        <w:t>現在の製鉄方法での</w:t>
      </w:r>
      <w:r w:rsidRPr="0004046A">
        <w:rPr>
          <w:rFonts w:ascii="ＭＳ 明朝" w:eastAsia="ＭＳ 明朝" w:hAnsi="ＭＳ 明朝"/>
        </w:rPr>
        <w:t>高効率化</w:t>
      </w:r>
      <w:r w:rsidRPr="0004046A">
        <w:rPr>
          <w:rFonts w:ascii="ＭＳ 明朝" w:eastAsia="ＭＳ 明朝" w:hAnsi="ＭＳ 明朝" w:hint="eastAsia"/>
        </w:rPr>
        <w:t>と燃料転換</w:t>
      </w:r>
      <w:r w:rsidRPr="0004046A">
        <w:rPr>
          <w:rFonts w:ascii="ＭＳ 明朝" w:eastAsia="ＭＳ 明朝" w:hAnsi="ＭＳ 明朝"/>
        </w:rPr>
        <w:t>は難しい。</w:t>
      </w:r>
      <w:r w:rsidRPr="0004046A">
        <w:rPr>
          <w:rFonts w:ascii="ＭＳ 明朝" w:eastAsia="ＭＳ 明朝" w:hAnsi="ＭＳ 明朝" w:hint="eastAsia"/>
        </w:rPr>
        <w:t>そのため</w:t>
      </w:r>
      <w:r w:rsidRPr="0004046A">
        <w:rPr>
          <w:rFonts w:ascii="ＭＳ 明朝" w:eastAsia="ＭＳ 明朝" w:hAnsi="ＭＳ 明朝"/>
        </w:rPr>
        <w:t>新たな製鉄技術</w:t>
      </w:r>
      <w:r w:rsidRPr="0004046A">
        <w:rPr>
          <w:rFonts w:ascii="ＭＳ 明朝" w:eastAsia="ＭＳ 明朝" w:hAnsi="ＭＳ 明朝" w:hint="eastAsia"/>
        </w:rPr>
        <w:t>の開発</w:t>
      </w:r>
      <w:r w:rsidRPr="0004046A">
        <w:rPr>
          <w:rFonts w:ascii="ＭＳ 明朝" w:eastAsia="ＭＳ 明朝" w:hAnsi="ＭＳ 明朝"/>
        </w:rPr>
        <w:t>が求められている。化学業界では、コージェネの</w:t>
      </w:r>
      <w:r w:rsidRPr="0004046A">
        <w:rPr>
          <w:rFonts w:ascii="ＭＳ 明朝" w:eastAsia="ＭＳ 明朝" w:hAnsi="ＭＳ 明朝" w:hint="eastAsia"/>
        </w:rPr>
        <w:t>導入</w:t>
      </w:r>
      <w:r w:rsidRPr="0004046A">
        <w:rPr>
          <w:rFonts w:ascii="ＭＳ 明朝" w:eastAsia="ＭＳ 明朝" w:hAnsi="ＭＳ 明朝"/>
        </w:rPr>
        <w:t>と、石炭から天然ガスへの燃料転換が</w:t>
      </w:r>
      <w:r w:rsidRPr="0004046A">
        <w:rPr>
          <w:rFonts w:ascii="ＭＳ 明朝" w:eastAsia="ＭＳ 明朝" w:hAnsi="ＭＳ 明朝" w:hint="eastAsia"/>
        </w:rPr>
        <w:t>進む。ただし、</w:t>
      </w:r>
      <w:r w:rsidRPr="0004046A">
        <w:rPr>
          <w:rFonts w:ascii="ＭＳ 明朝" w:eastAsia="ＭＳ 明朝" w:hAnsi="ＭＳ 明朝"/>
        </w:rPr>
        <w:t>天然ガスは化石燃料のためCO</w:t>
      </w:r>
      <w:r w:rsidRPr="0004046A">
        <w:rPr>
          <w:rFonts w:ascii="ＭＳ 明朝" w:eastAsia="ＭＳ 明朝" w:hAnsi="ＭＳ 明朝"/>
          <w:vertAlign w:val="subscript"/>
        </w:rPr>
        <w:t>2</w:t>
      </w:r>
      <w:r w:rsidRPr="0004046A">
        <w:rPr>
          <w:rFonts w:ascii="ＭＳ 明朝" w:eastAsia="ＭＳ 明朝" w:hAnsi="ＭＳ 明朝"/>
        </w:rPr>
        <w:t>排出量削減に</w:t>
      </w:r>
      <w:r w:rsidRPr="0004046A">
        <w:rPr>
          <w:rFonts w:ascii="ＭＳ 明朝" w:eastAsia="ＭＳ 明朝" w:hAnsi="ＭＳ 明朝" w:hint="eastAsia"/>
        </w:rPr>
        <w:t>は</w:t>
      </w:r>
      <w:r w:rsidRPr="0004046A">
        <w:rPr>
          <w:rFonts w:ascii="ＭＳ 明朝" w:eastAsia="ＭＳ 明朝" w:hAnsi="ＭＳ 明朝"/>
        </w:rPr>
        <w:t>限界がある。製紙業界ではバイオマス発電が</w:t>
      </w:r>
      <w:r w:rsidRPr="0004046A">
        <w:rPr>
          <w:rFonts w:ascii="ＭＳ 明朝" w:eastAsia="ＭＳ 明朝" w:hAnsi="ＭＳ 明朝" w:hint="eastAsia"/>
        </w:rPr>
        <w:t>今後も</w:t>
      </w:r>
      <w:r w:rsidRPr="0004046A">
        <w:rPr>
          <w:rFonts w:ascii="ＭＳ 明朝" w:eastAsia="ＭＳ 明朝" w:hAnsi="ＭＳ 明朝"/>
        </w:rPr>
        <w:t>増加</w:t>
      </w:r>
      <w:r w:rsidRPr="0004046A">
        <w:rPr>
          <w:rFonts w:ascii="ＭＳ 明朝" w:eastAsia="ＭＳ 明朝" w:hAnsi="ＭＳ 明朝" w:hint="eastAsia"/>
        </w:rPr>
        <w:t>し、化石燃料からバイオマス燃料への転換が進む。</w:t>
      </w:r>
    </w:p>
    <w:p w14:paraId="1173F8F4" w14:textId="5687239B" w:rsidR="0004046A" w:rsidRPr="0004046A" w:rsidRDefault="2FCB6DFB" w:rsidP="00CC6395">
      <w:pPr>
        <w:ind w:firstLineChars="100" w:firstLine="210"/>
        <w:rPr>
          <w:rFonts w:ascii="ＭＳ 明朝" w:eastAsia="ＭＳ 明朝" w:hAnsi="ＭＳ 明朝"/>
        </w:rPr>
      </w:pPr>
      <w:r w:rsidRPr="2FCB6DFB">
        <w:rPr>
          <w:rFonts w:ascii="ＭＳ 明朝" w:eastAsia="ＭＳ 明朝" w:hAnsi="ＭＳ 明朝"/>
        </w:rPr>
        <w:t>仮説3に関しては、製鉄業界では今後も海外への技術移転は増えると考える。化学業界は自社発電設備の技術移転を行っていないが、今後の課題として技術移転を検討していく必要がある。製紙業界では省エネ設備の技術移転が行われており、黒液を用いた製紙業界特有の発電があるため、自社発電の技術移転を行うべきだ。</w:t>
      </w:r>
    </w:p>
    <w:p w14:paraId="292273A5" w14:textId="2983677B" w:rsidR="0004046A" w:rsidRPr="0004046A" w:rsidRDefault="2FCB6DFB" w:rsidP="00CC6395">
      <w:pPr>
        <w:ind w:firstLineChars="100" w:firstLine="210"/>
        <w:rPr>
          <w:rFonts w:ascii="ＭＳ 明朝" w:eastAsia="ＭＳ 明朝" w:hAnsi="ＭＳ 明朝"/>
        </w:rPr>
      </w:pPr>
      <w:r w:rsidRPr="2FCB6DFB">
        <w:rPr>
          <w:rFonts w:ascii="ＭＳ 明朝" w:eastAsia="ＭＳ 明朝" w:hAnsi="ＭＳ 明朝"/>
        </w:rPr>
        <w:t xml:space="preserve">ここで、技術移転に関する制度について補足をしたい。自社発電技術の技術移転の方法として、私たちはJCM(Joint Crediting </w:t>
      </w:r>
      <w:proofErr w:type="spellStart"/>
      <w:r w:rsidRPr="2FCB6DFB">
        <w:rPr>
          <w:rFonts w:ascii="ＭＳ 明朝" w:eastAsia="ＭＳ 明朝" w:hAnsi="ＭＳ 明朝"/>
        </w:rPr>
        <w:t>Mechanisim</w:t>
      </w:r>
      <w:proofErr w:type="spellEnd"/>
      <w:r w:rsidRPr="2FCB6DFB">
        <w:rPr>
          <w:rFonts w:ascii="ＭＳ 明朝" w:eastAsia="ＭＳ 明朝" w:hAnsi="ＭＳ 明朝"/>
        </w:rPr>
        <w:t>:二国間クレジット)の活用を提案する。JCMとは低炭素な技術やシステムを途上国に移転する際に、日本政府が初期投資コストの一部を補助するシステムで、技術移転によって削減されたCO</w:t>
      </w:r>
      <w:r w:rsidRPr="2FCB6DFB">
        <w:rPr>
          <w:rFonts w:ascii="ＭＳ 明朝" w:eastAsia="ＭＳ 明朝" w:hAnsi="ＭＳ 明朝"/>
          <w:vertAlign w:val="subscript"/>
        </w:rPr>
        <w:t>２</w:t>
      </w:r>
      <w:r w:rsidRPr="2FCB6DFB">
        <w:rPr>
          <w:rFonts w:ascii="ＭＳ 明朝" w:eastAsia="ＭＳ 明朝" w:hAnsi="ＭＳ 明朝"/>
        </w:rPr>
        <w:t>排出量を日本の削減分とすることができる。現在、初期投資が低額な省エネ設備でJCMが利用されている。しかし、JCMの補助金の上限は3ヵ年で99億円であり、大規模な自社発電設備は補助金の限度額を超えるため、自社発電設備の技術移転には利用されていない。そこで、政府は補助金の限度額を増額し、自社発電設備の技術移転を促すべきだ。</w:t>
      </w:r>
    </w:p>
    <w:p w14:paraId="4B7B0ABF" w14:textId="4A58232B" w:rsidR="005E1A20" w:rsidRPr="0004046A" w:rsidRDefault="0004046A" w:rsidP="005E1A20">
      <w:pPr>
        <w:ind w:firstLineChars="100" w:firstLine="210"/>
        <w:rPr>
          <w:rFonts w:ascii="ＭＳ 明朝" w:eastAsia="ＭＳ 明朝" w:hAnsi="ＭＳ 明朝"/>
        </w:rPr>
      </w:pPr>
      <w:r w:rsidRPr="0004046A">
        <w:rPr>
          <w:rFonts w:ascii="ＭＳ 明朝" w:eastAsia="ＭＳ 明朝" w:hAnsi="ＭＳ 明朝" w:hint="eastAsia"/>
        </w:rPr>
        <w:t>本研究で私たちは製鉄、化学、製紙の3業界に着目し、自社発電への取り組みを調査してきた。</w:t>
      </w:r>
      <w:r w:rsidRPr="0004046A">
        <w:rPr>
          <w:rFonts w:ascii="ＭＳ 明朝" w:eastAsia="ＭＳ 明朝" w:hAnsi="ＭＳ 明朝"/>
        </w:rPr>
        <w:t>本研究の結論として、</w:t>
      </w:r>
      <w:r w:rsidRPr="0004046A">
        <w:rPr>
          <w:rFonts w:ascii="ＭＳ 明朝" w:eastAsia="ＭＳ 明朝" w:hAnsi="ＭＳ 明朝" w:hint="eastAsia"/>
        </w:rPr>
        <w:t>調査結果を一般化し、</w:t>
      </w:r>
      <w:r w:rsidRPr="0004046A">
        <w:rPr>
          <w:rFonts w:ascii="ＭＳ 明朝" w:eastAsia="ＭＳ 明朝" w:hAnsi="ＭＳ 明朝"/>
        </w:rPr>
        <w:t>産業界全体への自社発電による脱炭素戦略を3つ提案する。</w:t>
      </w:r>
    </w:p>
    <w:p w14:paraId="1290E81A" w14:textId="77777777" w:rsidR="0004046A" w:rsidRPr="0004046A" w:rsidRDefault="0004046A" w:rsidP="00CC6395">
      <w:pPr>
        <w:ind w:firstLineChars="100" w:firstLine="211"/>
        <w:rPr>
          <w:rFonts w:ascii="ＭＳ 明朝" w:eastAsia="ＭＳ 明朝" w:hAnsi="ＭＳ 明朝"/>
          <w:b/>
          <w:i/>
        </w:rPr>
      </w:pPr>
      <w:r w:rsidRPr="0004046A">
        <w:rPr>
          <w:rFonts w:ascii="ＭＳ 明朝" w:eastAsia="ＭＳ 明朝" w:hAnsi="ＭＳ 明朝" w:hint="eastAsia"/>
          <w:b/>
          <w:i/>
        </w:rPr>
        <w:t>提案1：自社発電設備の拡充と高効率化</w:t>
      </w:r>
    </w:p>
    <w:p w14:paraId="5C24D7DA" w14:textId="77777777" w:rsidR="0004046A" w:rsidRPr="0004046A" w:rsidRDefault="0004046A" w:rsidP="00CC6395">
      <w:pPr>
        <w:ind w:firstLineChars="100" w:firstLine="211"/>
        <w:rPr>
          <w:rFonts w:ascii="ＭＳ 明朝" w:eastAsia="ＭＳ 明朝" w:hAnsi="ＭＳ 明朝"/>
          <w:b/>
          <w:i/>
        </w:rPr>
      </w:pPr>
      <w:r w:rsidRPr="0004046A">
        <w:rPr>
          <w:rFonts w:ascii="ＭＳ 明朝" w:eastAsia="ＭＳ 明朝" w:hAnsi="ＭＳ 明朝" w:hint="eastAsia"/>
          <w:b/>
          <w:i/>
        </w:rPr>
        <w:lastRenderedPageBreak/>
        <w:t>提案2：CO</w:t>
      </w:r>
      <w:r w:rsidRPr="0004046A">
        <w:rPr>
          <w:rFonts w:ascii="ＭＳ 明朝" w:eastAsia="ＭＳ 明朝" w:hAnsi="ＭＳ 明朝" w:hint="eastAsia"/>
          <w:b/>
          <w:i/>
          <w:vertAlign w:val="subscript"/>
        </w:rPr>
        <w:t>２</w:t>
      </w:r>
      <w:r w:rsidRPr="0004046A">
        <w:rPr>
          <w:rFonts w:ascii="ＭＳ 明朝" w:eastAsia="ＭＳ 明朝" w:hAnsi="ＭＳ 明朝" w:hint="eastAsia"/>
          <w:b/>
          <w:i/>
        </w:rPr>
        <w:t>排出量のより少ない燃料への転換</w:t>
      </w:r>
    </w:p>
    <w:p w14:paraId="16E04BF3" w14:textId="324A0409" w:rsidR="005E1A20" w:rsidRPr="0004046A" w:rsidRDefault="0004046A" w:rsidP="005E1A20">
      <w:pPr>
        <w:ind w:firstLineChars="100" w:firstLine="211"/>
        <w:rPr>
          <w:rFonts w:ascii="ＭＳ 明朝" w:eastAsia="ＭＳ 明朝" w:hAnsi="ＭＳ 明朝"/>
          <w:b/>
          <w:i/>
        </w:rPr>
      </w:pPr>
      <w:r w:rsidRPr="0004046A">
        <w:rPr>
          <w:rFonts w:ascii="ＭＳ 明朝" w:eastAsia="ＭＳ 明朝" w:hAnsi="ＭＳ 明朝" w:hint="eastAsia"/>
          <w:b/>
          <w:i/>
        </w:rPr>
        <w:t>提案3：副生ガス・副産物のエネルギー化と海外への技術移転</w:t>
      </w:r>
    </w:p>
    <w:p w14:paraId="35A35567" w14:textId="67B071FA" w:rsidR="0004046A" w:rsidRPr="0004046A" w:rsidRDefault="0004046A" w:rsidP="00DE3A94">
      <w:pPr>
        <w:ind w:firstLineChars="100" w:firstLine="210"/>
        <w:rPr>
          <w:rFonts w:ascii="ＭＳ 明朝" w:eastAsia="ＭＳ 明朝" w:hAnsi="ＭＳ 明朝"/>
        </w:rPr>
      </w:pPr>
      <w:r w:rsidRPr="0004046A">
        <w:rPr>
          <w:rFonts w:ascii="ＭＳ 明朝" w:eastAsia="ＭＳ 明朝" w:hAnsi="ＭＳ 明朝" w:hint="eastAsia"/>
        </w:rPr>
        <w:t>自社発電設備の拡充と高効率化や、燃料転換の余地がある業界・企業は</w:t>
      </w:r>
      <w:r w:rsidR="00DE3A94">
        <w:rPr>
          <w:rFonts w:ascii="ＭＳ 明朝" w:eastAsia="ＭＳ 明朝" w:hAnsi="ＭＳ 明朝" w:hint="eastAsia"/>
        </w:rPr>
        <w:t>、こ</w:t>
      </w:r>
      <w:r w:rsidRPr="0004046A">
        <w:rPr>
          <w:rFonts w:ascii="ＭＳ 明朝" w:eastAsia="ＭＳ 明朝" w:hAnsi="ＭＳ 明朝" w:hint="eastAsia"/>
        </w:rPr>
        <w:t>れらを進めてくべきである。一方で、これらが既に限界に達している業界・企業は自社発電技術の海外への技術移転を進め、世界の脱炭素化に貢献していくべきだ。今回調査した3業界の自社発電を参考</w:t>
      </w:r>
      <w:r w:rsidRPr="0004046A">
        <w:rPr>
          <w:rFonts w:ascii="ＭＳ 明朝" w:eastAsia="ＭＳ 明朝" w:hAnsi="ＭＳ 明朝"/>
        </w:rPr>
        <w:t>に各業界・企業に合った方法で脱炭素化を進めるべきだ。</w:t>
      </w:r>
    </w:p>
    <w:p w14:paraId="561017AC" w14:textId="73BAB1DD" w:rsidR="0004046A" w:rsidRPr="0004046A" w:rsidRDefault="2FCB6DFB" w:rsidP="00CC6395">
      <w:pPr>
        <w:ind w:firstLineChars="100" w:firstLine="210"/>
        <w:rPr>
          <w:rFonts w:ascii="ＭＳ 明朝" w:eastAsia="ＭＳ 明朝" w:hAnsi="ＭＳ 明朝"/>
        </w:rPr>
      </w:pPr>
      <w:r w:rsidRPr="2FCB6DFB">
        <w:rPr>
          <w:rFonts w:ascii="ＭＳ 明朝" w:eastAsia="ＭＳ 明朝" w:hAnsi="ＭＳ 明朝"/>
        </w:rPr>
        <w:t>しかし、3業界のように自社発電に取り組みたいと考えていても、コストを懸念して消極的になっている企業もあるだろう。そこで、私たちは自社発電のコストについて検討するため、再生可能エネルギー発電促進賦課金(以下賦課金とする)に着目し、デンカを例にとって試算した。デンカは水力発電所で作られた電気の一部をFITで売電し、収益は設備投資の回収に充てている。つまり、売電は（短期的には）利益にはならないものの、設備投資の回収を容易にしている。デンカの2018年度の総電力使用量は17.4億kWhで、そのうち購入電力は45％の7.83億kWhだ。2018年度の賦課金は2.90円/kWhなので、2018年度に支払った賦課金額は式(1)のようになる。</w:t>
      </w:r>
    </w:p>
    <w:p w14:paraId="426917B9" w14:textId="77777777" w:rsidR="0004046A" w:rsidRPr="0004046A" w:rsidRDefault="0004046A" w:rsidP="0004046A">
      <w:pPr>
        <w:ind w:firstLineChars="100" w:firstLine="211"/>
        <w:rPr>
          <w:rFonts w:ascii="ＭＳ 明朝" w:eastAsia="ＭＳ 明朝" w:hAnsi="ＭＳ 明朝"/>
          <w:b/>
          <w:bCs/>
        </w:rPr>
      </w:pPr>
      <w:r w:rsidRPr="0004046A">
        <w:rPr>
          <w:rFonts w:ascii="ＭＳ 明朝" w:eastAsia="ＭＳ 明朝" w:hAnsi="ＭＳ 明朝" w:hint="eastAsia"/>
          <w:b/>
          <w:bCs/>
        </w:rPr>
        <w:t>7.83億(</w:t>
      </w:r>
      <w:r w:rsidRPr="0004046A">
        <w:rPr>
          <w:rFonts w:ascii="ＭＳ 明朝" w:eastAsia="ＭＳ 明朝" w:hAnsi="ＭＳ 明朝"/>
          <w:b/>
          <w:bCs/>
        </w:rPr>
        <w:t>kWh)</w:t>
      </w:r>
      <w:r w:rsidRPr="0004046A">
        <w:rPr>
          <w:rFonts w:ascii="ＭＳ 明朝" w:eastAsia="ＭＳ 明朝" w:hAnsi="ＭＳ 明朝" w:hint="eastAsia"/>
          <w:b/>
          <w:bCs/>
        </w:rPr>
        <w:t>×2.90(円/</w:t>
      </w:r>
      <w:r w:rsidRPr="0004046A">
        <w:rPr>
          <w:rFonts w:ascii="ＭＳ 明朝" w:eastAsia="ＭＳ 明朝" w:hAnsi="ＭＳ 明朝"/>
          <w:b/>
          <w:bCs/>
        </w:rPr>
        <w:t>kWh</w:t>
      </w:r>
      <w:r w:rsidRPr="0004046A">
        <w:rPr>
          <w:rFonts w:ascii="ＭＳ 明朝" w:eastAsia="ＭＳ 明朝" w:hAnsi="ＭＳ 明朝" w:hint="eastAsia"/>
          <w:b/>
          <w:bCs/>
        </w:rPr>
        <w:t>)＝22億7070万(円)…式(1)</w:t>
      </w:r>
    </w:p>
    <w:p w14:paraId="54BFDFCF"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仮に、自社発電を行わずに全て購入電力だった場合の</w:t>
      </w:r>
      <w:r w:rsidRPr="0004046A">
        <w:rPr>
          <w:rFonts w:ascii="ＭＳ 明朝" w:eastAsia="ＭＳ 明朝" w:hAnsi="ＭＳ 明朝"/>
        </w:rPr>
        <w:t>賦課金</w:t>
      </w:r>
      <w:r w:rsidRPr="0004046A">
        <w:rPr>
          <w:rFonts w:ascii="ＭＳ 明朝" w:eastAsia="ＭＳ 明朝" w:hAnsi="ＭＳ 明朝" w:hint="eastAsia"/>
        </w:rPr>
        <w:t>額は式(2)のようになる。</w:t>
      </w:r>
    </w:p>
    <w:p w14:paraId="5FF9EC9A" w14:textId="77777777" w:rsidR="0004046A" w:rsidRPr="0004046A" w:rsidRDefault="0004046A" w:rsidP="0004046A">
      <w:pPr>
        <w:ind w:firstLineChars="100" w:firstLine="211"/>
        <w:rPr>
          <w:rFonts w:ascii="ＭＳ 明朝" w:eastAsia="ＭＳ 明朝" w:hAnsi="ＭＳ 明朝"/>
          <w:b/>
          <w:bCs/>
        </w:rPr>
      </w:pPr>
      <w:r w:rsidRPr="0004046A">
        <w:rPr>
          <w:rFonts w:ascii="ＭＳ 明朝" w:eastAsia="ＭＳ 明朝" w:hAnsi="ＭＳ 明朝" w:hint="eastAsia"/>
          <w:b/>
          <w:bCs/>
        </w:rPr>
        <w:t>17.4億(</w:t>
      </w:r>
      <w:r w:rsidRPr="0004046A">
        <w:rPr>
          <w:rFonts w:ascii="ＭＳ 明朝" w:eastAsia="ＭＳ 明朝" w:hAnsi="ＭＳ 明朝"/>
          <w:b/>
          <w:bCs/>
        </w:rPr>
        <w:t>kWh)</w:t>
      </w:r>
      <w:r w:rsidRPr="0004046A">
        <w:rPr>
          <w:rFonts w:ascii="ＭＳ 明朝" w:eastAsia="ＭＳ 明朝" w:hAnsi="ＭＳ 明朝" w:hint="eastAsia"/>
          <w:b/>
          <w:bCs/>
        </w:rPr>
        <w:t>×2.90(円/</w:t>
      </w:r>
      <w:r w:rsidRPr="0004046A">
        <w:rPr>
          <w:rFonts w:ascii="ＭＳ 明朝" w:eastAsia="ＭＳ 明朝" w:hAnsi="ＭＳ 明朝"/>
          <w:b/>
          <w:bCs/>
        </w:rPr>
        <w:t>kWh</w:t>
      </w:r>
      <w:r w:rsidRPr="0004046A">
        <w:rPr>
          <w:rFonts w:ascii="ＭＳ 明朝" w:eastAsia="ＭＳ 明朝" w:hAnsi="ＭＳ 明朝" w:hint="eastAsia"/>
          <w:b/>
          <w:bCs/>
        </w:rPr>
        <w:t>)＝50億4600万(円)…式(2)</w:t>
      </w:r>
    </w:p>
    <w:p w14:paraId="11F6B913" w14:textId="77777777" w:rsidR="0004046A" w:rsidRPr="0004046A" w:rsidRDefault="0004046A" w:rsidP="0004046A">
      <w:pPr>
        <w:rPr>
          <w:rFonts w:ascii="ＭＳ 明朝" w:eastAsia="ＭＳ 明朝" w:hAnsi="ＭＳ 明朝"/>
        </w:rPr>
      </w:pPr>
      <w:r w:rsidRPr="0004046A">
        <w:rPr>
          <w:rFonts w:ascii="ＭＳ 明朝" w:eastAsia="ＭＳ 明朝" w:hAnsi="ＭＳ 明朝" w:hint="eastAsia"/>
        </w:rPr>
        <w:t>したがって、デンカが現在の自社発電を行っている状態での賦課金額と、自社発電を行わない場合の賦課金額の差は式(3)のようになる。</w:t>
      </w:r>
    </w:p>
    <w:p w14:paraId="4126BB4F" w14:textId="77777777" w:rsidR="0004046A" w:rsidRPr="0004046A" w:rsidRDefault="0004046A" w:rsidP="0004046A">
      <w:pPr>
        <w:ind w:firstLineChars="100" w:firstLine="211"/>
        <w:rPr>
          <w:rFonts w:ascii="ＭＳ 明朝" w:eastAsia="ＭＳ 明朝" w:hAnsi="ＭＳ 明朝"/>
          <w:b/>
          <w:bCs/>
        </w:rPr>
      </w:pPr>
      <w:r w:rsidRPr="0004046A">
        <w:rPr>
          <w:rFonts w:ascii="ＭＳ 明朝" w:eastAsia="ＭＳ 明朝" w:hAnsi="ＭＳ 明朝" w:hint="eastAsia"/>
          <w:b/>
          <w:bCs/>
        </w:rPr>
        <w:t>50億4600万(円)－22億7070万(円)</w:t>
      </w:r>
      <w:r w:rsidRPr="0004046A">
        <w:rPr>
          <w:rFonts w:ascii="ＭＳ 明朝" w:eastAsia="ＭＳ 明朝" w:hAnsi="ＭＳ 明朝"/>
          <w:b/>
          <w:bCs/>
        </w:rPr>
        <w:softHyphen/>
      </w:r>
      <w:r w:rsidRPr="0004046A">
        <w:rPr>
          <w:rFonts w:ascii="ＭＳ 明朝" w:eastAsia="ＭＳ 明朝" w:hAnsi="ＭＳ 明朝" w:hint="eastAsia"/>
          <w:b/>
          <w:bCs/>
        </w:rPr>
        <w:t>＝27億7530万(円)…式(3)</w:t>
      </w:r>
    </w:p>
    <w:p w14:paraId="621E7DE3" w14:textId="1372A759" w:rsidR="0004046A" w:rsidRPr="0004046A" w:rsidRDefault="2FCB6DFB" w:rsidP="2FCB6DFB">
      <w:pPr>
        <w:rPr>
          <w:rFonts w:ascii="ＭＳ 明朝" w:eastAsia="ＭＳ 明朝" w:hAnsi="ＭＳ 明朝"/>
          <w:highlight w:val="yellow"/>
        </w:rPr>
      </w:pPr>
      <w:r w:rsidRPr="2FCB6DFB">
        <w:rPr>
          <w:rFonts w:ascii="ＭＳ 明朝" w:eastAsia="ＭＳ 明朝" w:hAnsi="ＭＳ 明朝"/>
        </w:rPr>
        <w:t>よって、デンカは自社発電を行うことで賦課金の負担を27億7530万円節約している。デンカは20年間のFIT買取期間終了後は、売電をせず自社消費に充てるため、今後も賦課金の負担を節約し続けていく。賦課金額は2章で述べたように年々高くなっており、今後も高騰が予想されるので、購入電力に頼った場合には賦課金の負担がますます増していくだろう。ゆえに、賦課金を考慮すると、電力を購入するよりも自社発電を導入した方が、コストを節約(場合によっては利益を捻出)できる。</w:t>
      </w:r>
    </w:p>
    <w:p w14:paraId="46D06A12" w14:textId="77777777" w:rsidR="0004046A" w:rsidRPr="0004046A" w:rsidRDefault="0004046A" w:rsidP="0004046A">
      <w:pPr>
        <w:rPr>
          <w:rFonts w:ascii="ＭＳ 明朝" w:eastAsia="ＭＳ 明朝" w:hAnsi="ＭＳ 明朝"/>
        </w:rPr>
      </w:pPr>
    </w:p>
    <w:p w14:paraId="44821100"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hint="eastAsia"/>
          <w:b/>
          <w:bCs/>
        </w:rPr>
        <w:t>終わりに</w:t>
      </w:r>
    </w:p>
    <w:p w14:paraId="4CD30C62" w14:textId="1ED3DE9B" w:rsidR="0004046A" w:rsidRPr="0004046A" w:rsidRDefault="2FCB6DFB" w:rsidP="00CC6395">
      <w:pPr>
        <w:ind w:firstLineChars="100" w:firstLine="210"/>
        <w:rPr>
          <w:rFonts w:ascii="ＭＳ 明朝" w:eastAsia="ＭＳ 明朝" w:hAnsi="ＭＳ 明朝"/>
        </w:rPr>
      </w:pPr>
      <w:r w:rsidRPr="2FCB6DFB">
        <w:rPr>
          <w:rFonts w:ascii="ＭＳ 明朝" w:eastAsia="ＭＳ 明朝" w:hAnsi="ＭＳ 明朝"/>
        </w:rPr>
        <w:t>日本国内では、事業に必要なエネルギーの確保のために自社発電が盛んに行われている。現在、問題となっているのは自社発電の脱炭素化を図ることであり、企業はその点に力を入れている。積極的な取り組みにより限界が近づいてきているが、海外に目を向ければ自社発電の拡充と脱炭素化の余地は残されている。また、国内では自社発電の脱炭素化が進んでいるとはいえ、バイオマス発電の不安定性や天然ガスへの依存、脱石炭化の難しさという点で、脱炭素化への課題は残されている。これらの課題の解決策として炭素税の導入についても今後検討していきたい。さらには、今回の検証対象の業界以外の業界における自社発電の調査を行い、各業界での自社発電の脱炭素化への取り組みを調査していきたい。</w:t>
      </w:r>
    </w:p>
    <w:p w14:paraId="578EEE35" w14:textId="77777777" w:rsidR="0004046A" w:rsidRPr="0004046A" w:rsidRDefault="0004046A" w:rsidP="00CC6395">
      <w:pPr>
        <w:ind w:firstLineChars="100" w:firstLine="210"/>
        <w:rPr>
          <w:rFonts w:ascii="ＭＳ 明朝" w:eastAsia="ＭＳ 明朝" w:hAnsi="ＭＳ 明朝"/>
        </w:rPr>
      </w:pPr>
      <w:r w:rsidRPr="0004046A">
        <w:rPr>
          <w:rFonts w:ascii="ＭＳ 明朝" w:eastAsia="ＭＳ 明朝" w:hAnsi="ＭＳ 明朝" w:hint="eastAsia"/>
        </w:rPr>
        <w:lastRenderedPageBreak/>
        <w:t>最後に、この論文の執筆にあたって、様々な形でご協力を頂いた全ての企業の方々へ感謝の意を表し、この論文を結ぶ。</w:t>
      </w:r>
    </w:p>
    <w:p w14:paraId="21554298" w14:textId="77777777" w:rsidR="0004046A" w:rsidRPr="0004046A" w:rsidRDefault="0004046A" w:rsidP="0004046A">
      <w:pPr>
        <w:rPr>
          <w:rFonts w:ascii="ＭＳ 明朝" w:eastAsia="ＭＳ 明朝" w:hAnsi="ＭＳ 明朝"/>
        </w:rPr>
      </w:pPr>
    </w:p>
    <w:p w14:paraId="5EE884CD" w14:textId="77777777" w:rsidR="0004046A" w:rsidRPr="0004046A" w:rsidRDefault="0004046A" w:rsidP="0004046A">
      <w:pPr>
        <w:rPr>
          <w:rFonts w:ascii="ＭＳ 明朝" w:eastAsia="ＭＳ 明朝" w:hAnsi="ＭＳ 明朝"/>
          <w:b/>
          <w:bCs/>
        </w:rPr>
      </w:pPr>
      <w:r w:rsidRPr="0004046A">
        <w:rPr>
          <w:rFonts w:ascii="ＭＳ 明朝" w:eastAsia="ＭＳ 明朝" w:hAnsi="ＭＳ 明朝" w:hint="eastAsia"/>
          <w:b/>
          <w:bCs/>
        </w:rPr>
        <w:t>【注釈】</w:t>
      </w:r>
    </w:p>
    <w:p w14:paraId="193BA689"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BCP（Business Continuity Plan:事業継続計画）:自然災害やテロなどの緊急事態に事業の継続や早期復旧ができるように、平常時に行うべき活動や緊急時の事業継続の方法・手段を取り決めた計画のこと。</w:t>
      </w:r>
    </w:p>
    <w:p w14:paraId="20708520"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本研究では、電力会社ではない企業が自家発電設備を用いて行う発電を「自社発電」と定義する。また、売電を目的として行う発電も自社発電に含める。</w:t>
      </w:r>
    </w:p>
    <w:p w14:paraId="17AFEEAD"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再生可能エネルギーの固定価格買取制度（FIT）とは、再生可能エネルギー由来の電を国が定めた価格で電力会社が一定期間購入することを義務付けた制度のこと。</w:t>
      </w:r>
    </w:p>
    <w:p w14:paraId="5364125A"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コージェネレーションシステムとは、発電と同時に熱を回収する高効率な発電設備で、熱電併給システムとも呼ばれる。</w:t>
      </w:r>
    </w:p>
    <w:p w14:paraId="4120E6AE"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再生可能エネルギー発電促進賦課金は、地域の電力会社がFITで再生可能エネルギーを買い取るための費用として、電力利用者の電気料金に上乗せして徴収している。賦課金の額は電力の使用量に比例しているが、今後原発廃炉費用も電気料金に上乗せされる可能性がある。</w:t>
      </w:r>
    </w:p>
    <w:p w14:paraId="263E6ED7"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黒液とは、木材パルプを生産する際に生じる液体のことである。</w:t>
      </w:r>
    </w:p>
    <w:p w14:paraId="442EE87A"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副生ガスは原料の状態や高炉・コークス炉の稼働によって供給量が変化するため、副生ガスのみを火力発電の燃料とすることは難しい。</w:t>
      </w:r>
    </w:p>
    <w:p w14:paraId="569956E7"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コークスとは、石炭を蒸し焼きにして炭素部分のみを残した燃料のこと。</w:t>
      </w:r>
    </w:p>
    <w:p w14:paraId="53A7B9CD"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転炉は製鉄所の設備の1つ。転炉では、高炉で溶かした鉄から不純物を除去して鋼のもととなる溶鋼が作られる。</w:t>
      </w:r>
    </w:p>
    <w:p w14:paraId="648FDE2A"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Refuse derived paper and plastics densified Fuelの略。マテリアルリサイクルができない古紙と廃プラスチックを原料にして作った固形燃料のこと。</w:t>
      </w:r>
    </w:p>
    <w:p w14:paraId="7E4AD249"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石炭を細かく砕いたもの。</w:t>
      </w:r>
    </w:p>
    <w:p w14:paraId="17724357" w14:textId="77777777" w:rsidR="0004046A" w:rsidRPr="0004046A" w:rsidRDefault="0004046A" w:rsidP="0004046A">
      <w:pPr>
        <w:numPr>
          <w:ilvl w:val="0"/>
          <w:numId w:val="5"/>
        </w:numPr>
        <w:rPr>
          <w:rFonts w:ascii="ＭＳ 明朝" w:eastAsia="ＭＳ 明朝" w:hAnsi="ＭＳ 明朝"/>
        </w:rPr>
      </w:pPr>
      <w:r w:rsidRPr="0004046A">
        <w:rPr>
          <w:rFonts w:ascii="ＭＳ 明朝" w:eastAsia="ＭＳ 明朝" w:hAnsi="ＭＳ 明朝"/>
        </w:rPr>
        <w:t>ダイベストメントとは、投資を撤退すること。パリ協定を受けて脱石炭化が世界で求められるようになり、石炭火力発電事業への投資の引き上げ（＝ダイベストメント）が相次いでいる。</w:t>
      </w:r>
    </w:p>
    <w:p w14:paraId="158E2E29" w14:textId="77777777" w:rsidR="0004046A" w:rsidRPr="0004046A" w:rsidRDefault="0004046A" w:rsidP="0004046A">
      <w:pPr>
        <w:rPr>
          <w:rFonts w:ascii="ＭＳ 明朝" w:eastAsia="ＭＳ 明朝" w:hAnsi="ＭＳ 明朝"/>
        </w:rPr>
      </w:pPr>
    </w:p>
    <w:p w14:paraId="7398C44F" w14:textId="57A9DD50" w:rsidR="0004046A" w:rsidRPr="005E1A20" w:rsidRDefault="0AB33A60" w:rsidP="005E1A20">
      <w:pPr>
        <w:rPr>
          <w:rFonts w:ascii="ＭＳ 明朝" w:eastAsia="ＭＳ 明朝" w:hAnsi="ＭＳ 明朝"/>
          <w:b/>
          <w:bCs/>
        </w:rPr>
      </w:pPr>
      <w:r w:rsidRPr="0AB33A60">
        <w:rPr>
          <w:rFonts w:ascii="ＭＳ 明朝" w:eastAsia="ＭＳ 明朝" w:hAnsi="ＭＳ 明朝"/>
          <w:b/>
          <w:bCs/>
        </w:rPr>
        <w:t>【参考文献】</w:t>
      </w:r>
      <w:r w:rsidRPr="005E1A20">
        <w:rPr>
          <w:rFonts w:ascii="ＭＳ 明朝" w:eastAsia="ＭＳ 明朝" w:hAnsi="ＭＳ 明朝"/>
        </w:rPr>
        <w:t xml:space="preserve">　</w:t>
      </w:r>
    </w:p>
    <w:p w14:paraId="18F2950C" w14:textId="2A9C3230" w:rsidR="005E1A20" w:rsidRPr="005E1A20" w:rsidRDefault="005E1A20" w:rsidP="005E1A20">
      <w:pPr>
        <w:pStyle w:val="a6"/>
        <w:numPr>
          <w:ilvl w:val="0"/>
          <w:numId w:val="1"/>
        </w:numPr>
        <w:ind w:leftChars="0"/>
        <w:rPr>
          <w:szCs w:val="21"/>
        </w:rPr>
      </w:pPr>
      <w:r w:rsidRPr="005E1A20">
        <w:rPr>
          <w:rFonts w:ascii="ＭＳ 明朝" w:eastAsia="ＭＳ 明朝" w:hAnsi="ＭＳ 明朝"/>
        </w:rPr>
        <w:t>日本経営史研究所(2002)『旭化成八十年史』旭化成</w:t>
      </w:r>
    </w:p>
    <w:p w14:paraId="6AC58813" w14:textId="3101464C" w:rsidR="005E1A20" w:rsidRPr="005E1A20" w:rsidRDefault="005E1A20" w:rsidP="005E1A20">
      <w:pPr>
        <w:pStyle w:val="a6"/>
        <w:numPr>
          <w:ilvl w:val="0"/>
          <w:numId w:val="1"/>
        </w:numPr>
        <w:ind w:leftChars="0"/>
        <w:rPr>
          <w:szCs w:val="21"/>
        </w:rPr>
      </w:pPr>
      <w:r w:rsidRPr="005E1A20">
        <w:rPr>
          <w:rFonts w:ascii="ＭＳ 明朝" w:eastAsia="ＭＳ 明朝" w:hAnsi="ＭＳ 明朝"/>
        </w:rPr>
        <w:t>王子製紙株式会社(2001)『王子製紙社史』王子製紙</w:t>
      </w:r>
    </w:p>
    <w:p w14:paraId="444E9C83" w14:textId="31B43E44" w:rsidR="005E1A20" w:rsidRPr="005E1A20" w:rsidRDefault="005E1A20" w:rsidP="005E1A20">
      <w:pPr>
        <w:pStyle w:val="a6"/>
        <w:numPr>
          <w:ilvl w:val="0"/>
          <w:numId w:val="1"/>
        </w:numPr>
        <w:ind w:leftChars="0"/>
        <w:rPr>
          <w:szCs w:val="21"/>
        </w:rPr>
      </w:pPr>
      <w:r w:rsidRPr="005E1A20">
        <w:rPr>
          <w:rFonts w:ascii="ＭＳ 明朝" w:eastAsia="ＭＳ 明朝" w:hAnsi="ＭＳ 明朝" w:cs="ＭＳ 明朝"/>
          <w:szCs w:val="21"/>
        </w:rPr>
        <w:t>創立100周年記念事業実行委員会, コベルコビジネスサポート（2</w:t>
      </w:r>
      <w:r w:rsidRPr="005E1A20">
        <w:rPr>
          <w:rFonts w:ascii="ＭＳ 明朝" w:eastAsia="ＭＳ 明朝" w:hAnsi="ＭＳ 明朝"/>
          <w:szCs w:val="21"/>
        </w:rPr>
        <w:t>005）</w:t>
      </w:r>
      <w:r w:rsidRPr="005E1A20">
        <w:rPr>
          <w:rFonts w:ascii="ＭＳ 明朝" w:eastAsia="ＭＳ 明朝" w:hAnsi="ＭＳ 明朝"/>
        </w:rPr>
        <w:t>『神戸製鋼100年：1905－2005』神戸製鋼所</w:t>
      </w:r>
    </w:p>
    <w:p w14:paraId="02219FFD" w14:textId="3E6F0639" w:rsidR="005E1A20" w:rsidRPr="005E1A20" w:rsidRDefault="005E1A20" w:rsidP="005E1A20">
      <w:pPr>
        <w:pStyle w:val="a6"/>
        <w:numPr>
          <w:ilvl w:val="0"/>
          <w:numId w:val="1"/>
        </w:numPr>
        <w:ind w:leftChars="0"/>
        <w:rPr>
          <w:szCs w:val="21"/>
        </w:rPr>
      </w:pPr>
      <w:r w:rsidRPr="005E1A20">
        <w:rPr>
          <w:rFonts w:ascii="ＭＳ 明朝" w:eastAsia="ＭＳ 明朝" w:hAnsi="ＭＳ 明朝"/>
        </w:rPr>
        <w:t>JFEホールディングス株式会社（2000）『川崎製鉄五十年史』川崎製鉄</w:t>
      </w:r>
    </w:p>
    <w:p w14:paraId="2AC560F4" w14:textId="62AF822B" w:rsidR="005E1A20" w:rsidRPr="005E1A20" w:rsidRDefault="005E1A20" w:rsidP="005E1A20">
      <w:pPr>
        <w:pStyle w:val="a6"/>
        <w:numPr>
          <w:ilvl w:val="0"/>
          <w:numId w:val="1"/>
        </w:numPr>
        <w:ind w:leftChars="0"/>
        <w:rPr>
          <w:szCs w:val="21"/>
        </w:rPr>
      </w:pPr>
      <w:r w:rsidRPr="005E1A20">
        <w:rPr>
          <w:rFonts w:ascii="ＭＳ 明朝" w:eastAsia="ＭＳ 明朝" w:hAnsi="ＭＳ 明朝"/>
        </w:rPr>
        <w:lastRenderedPageBreak/>
        <w:t>信越化学社史編纂室（1992）『信越化学工業史』信越化学工業</w:t>
      </w:r>
    </w:p>
    <w:p w14:paraId="5AF4A959" w14:textId="4A7CA4A6" w:rsidR="005E1A20" w:rsidRPr="005E1A20" w:rsidRDefault="005E1A20" w:rsidP="005E1A20">
      <w:pPr>
        <w:pStyle w:val="a6"/>
        <w:numPr>
          <w:ilvl w:val="0"/>
          <w:numId w:val="1"/>
        </w:numPr>
        <w:ind w:leftChars="0"/>
        <w:rPr>
          <w:szCs w:val="21"/>
        </w:rPr>
      </w:pPr>
      <w:r w:rsidRPr="005E1A20">
        <w:rPr>
          <w:rFonts w:ascii="ＭＳ 明朝" w:eastAsia="ＭＳ 明朝" w:hAnsi="ＭＳ 明朝"/>
        </w:rPr>
        <w:t>大王製紙社史編纂委員会(1995)『大王製紙50年史』大王製紙</w:t>
      </w:r>
    </w:p>
    <w:p w14:paraId="2DE341C5" w14:textId="04D78421" w:rsidR="005E1A20" w:rsidRPr="005E1A20" w:rsidRDefault="005E1A20" w:rsidP="005E1A20">
      <w:pPr>
        <w:pStyle w:val="a6"/>
        <w:numPr>
          <w:ilvl w:val="0"/>
          <w:numId w:val="1"/>
        </w:numPr>
        <w:ind w:leftChars="0"/>
        <w:rPr>
          <w:szCs w:val="21"/>
        </w:rPr>
      </w:pPr>
      <w:r w:rsidRPr="005E1A20">
        <w:rPr>
          <w:rFonts w:ascii="ＭＳ 明朝" w:eastAsia="ＭＳ 明朝" w:hAnsi="ＭＳ 明朝"/>
        </w:rPr>
        <w:t>電気化学工業(株)社史編纂室（2002）『デンカ最近25年の歩み』デンカ株式会社</w:t>
      </w:r>
    </w:p>
    <w:p w14:paraId="03737FB3" w14:textId="18C73905" w:rsidR="005E1A20" w:rsidRPr="005E1A20" w:rsidRDefault="005E1A20" w:rsidP="005E1A20">
      <w:pPr>
        <w:pStyle w:val="a6"/>
        <w:numPr>
          <w:ilvl w:val="0"/>
          <w:numId w:val="1"/>
        </w:numPr>
        <w:ind w:leftChars="0"/>
        <w:rPr>
          <w:szCs w:val="21"/>
        </w:rPr>
      </w:pPr>
      <w:r w:rsidRPr="005E1A20">
        <w:rPr>
          <w:rFonts w:ascii="ＭＳ 明朝" w:eastAsia="ＭＳ 明朝" w:hAnsi="ＭＳ 明朝"/>
        </w:rPr>
        <w:t>東海パルプ100年史編纂チーム(2007)『東海パルプ100年史』東海パルプ</w:t>
      </w:r>
    </w:p>
    <w:p w14:paraId="2D18819F" w14:textId="7520B959" w:rsidR="005E1A20" w:rsidRPr="005E1A20" w:rsidRDefault="005E1A20" w:rsidP="005E1A20">
      <w:pPr>
        <w:pStyle w:val="a6"/>
        <w:numPr>
          <w:ilvl w:val="0"/>
          <w:numId w:val="1"/>
        </w:numPr>
        <w:ind w:leftChars="0"/>
        <w:rPr>
          <w:szCs w:val="21"/>
        </w:rPr>
      </w:pPr>
      <w:r w:rsidRPr="005E1A20">
        <w:rPr>
          <w:rFonts w:ascii="ＭＳ 明朝" w:eastAsia="ＭＳ 明朝" w:hAnsi="ＭＳ 明朝"/>
        </w:rPr>
        <w:t>日本製紙株式会社(1998)『十條製紙社史　続』日本製紙</w:t>
      </w:r>
    </w:p>
    <w:p w14:paraId="0C008CBC" w14:textId="34D3FEBD" w:rsidR="005E1A20" w:rsidRPr="005E1A20" w:rsidRDefault="005E1A20" w:rsidP="0AB33A60">
      <w:pPr>
        <w:pStyle w:val="a6"/>
        <w:numPr>
          <w:ilvl w:val="0"/>
          <w:numId w:val="1"/>
        </w:numPr>
        <w:ind w:leftChars="0"/>
        <w:rPr>
          <w:szCs w:val="21"/>
        </w:rPr>
      </w:pPr>
      <w:r w:rsidRPr="005E1A20">
        <w:rPr>
          <w:rFonts w:ascii="ＭＳ 明朝" w:eastAsia="ＭＳ 明朝" w:hAnsi="ＭＳ 明朝"/>
        </w:rPr>
        <w:t>社史編纂委員会（1981）『炎とともに：富士製鐵株式會社社史』富士製鉄（株）</w:t>
      </w:r>
    </w:p>
    <w:p w14:paraId="41211512" w14:textId="3D128EE4" w:rsidR="005E1A20" w:rsidRPr="005E1A20" w:rsidRDefault="005E1A20" w:rsidP="0AB33A60">
      <w:pPr>
        <w:pStyle w:val="a6"/>
        <w:numPr>
          <w:ilvl w:val="0"/>
          <w:numId w:val="1"/>
        </w:numPr>
        <w:ind w:leftChars="0"/>
        <w:rPr>
          <w:szCs w:val="21"/>
        </w:rPr>
      </w:pPr>
      <w:r w:rsidRPr="005E1A20">
        <w:rPr>
          <w:rFonts w:ascii="ＭＳ 明朝" w:eastAsia="ＭＳ 明朝" w:hAnsi="ＭＳ 明朝" w:cs="ＭＳ 明朝"/>
          <w:szCs w:val="21"/>
        </w:rPr>
        <w:t>社史編纂委員会（1981）『炎とともに : 八幡製鉄株式会社史』八幡製鉄（株）</w:t>
      </w:r>
    </w:p>
    <w:p w14:paraId="69AAC86C" w14:textId="6CB043AC" w:rsidR="005E1A20" w:rsidRPr="005E1A20" w:rsidRDefault="005E1A20" w:rsidP="0AB33A60">
      <w:pPr>
        <w:pStyle w:val="a6"/>
        <w:numPr>
          <w:ilvl w:val="0"/>
          <w:numId w:val="1"/>
        </w:numPr>
        <w:ind w:leftChars="0"/>
        <w:rPr>
          <w:szCs w:val="21"/>
        </w:rPr>
      </w:pPr>
      <w:r w:rsidRPr="005E1A20">
        <w:rPr>
          <w:rFonts w:ascii="ＭＳ 明朝" w:eastAsia="ＭＳ 明朝" w:hAnsi="ＭＳ 明朝" w:cs="ＭＳ 明朝"/>
          <w:szCs w:val="21"/>
        </w:rPr>
        <w:t>社史編纂委員会（1981）『炎とともに：新日本製鐵株式会社十年史』新日本製鐵（株）</w:t>
      </w:r>
    </w:p>
    <w:p w14:paraId="3475412B" w14:textId="626F7A11" w:rsidR="005E1A20" w:rsidRPr="005E1A20" w:rsidRDefault="005E1A20" w:rsidP="0AB33A60">
      <w:pPr>
        <w:pStyle w:val="a6"/>
        <w:numPr>
          <w:ilvl w:val="0"/>
          <w:numId w:val="1"/>
        </w:numPr>
        <w:ind w:leftChars="0"/>
        <w:rPr>
          <w:szCs w:val="21"/>
        </w:rPr>
      </w:pPr>
      <w:r>
        <w:rPr>
          <w:rFonts w:ascii="ＭＳ 明朝" w:eastAsia="ＭＳ 明朝" w:hAnsi="ＭＳ 明朝" w:hint="eastAsia"/>
        </w:rPr>
        <w:t>北</w:t>
      </w:r>
      <w:r w:rsidRPr="005E1A20">
        <w:rPr>
          <w:rFonts w:ascii="ＭＳ 明朝" w:eastAsia="ＭＳ 明朝" w:hAnsi="ＭＳ 明朝"/>
        </w:rPr>
        <w:t>越製紙株式会社北越製紙百年史編纂委員会(2007)『北越製紙百年史』北越製紙</w:t>
      </w:r>
    </w:p>
    <w:p w14:paraId="03B4D918" w14:textId="519ADD20" w:rsidR="00425637" w:rsidRPr="00425637" w:rsidRDefault="005E1A20" w:rsidP="00425637">
      <w:pPr>
        <w:pStyle w:val="a6"/>
        <w:numPr>
          <w:ilvl w:val="0"/>
          <w:numId w:val="1"/>
        </w:numPr>
        <w:ind w:leftChars="0"/>
        <w:rPr>
          <w:szCs w:val="21"/>
        </w:rPr>
      </w:pPr>
      <w:r w:rsidRPr="005E1A20">
        <w:rPr>
          <w:rFonts w:ascii="ＭＳ 明朝" w:eastAsia="ＭＳ 明朝" w:hAnsi="ＭＳ 明朝"/>
        </w:rPr>
        <w:t>三菱</w:t>
      </w:r>
      <w:r w:rsidR="00425637">
        <w:rPr>
          <w:rFonts w:ascii="ＭＳ 明朝" w:eastAsia="ＭＳ 明朝" w:hAnsi="ＭＳ 明朝" w:hint="eastAsia"/>
        </w:rPr>
        <w:t>化成工業株式会社(1981)『三菱化成社史』三菱化成工業</w:t>
      </w:r>
    </w:p>
    <w:p w14:paraId="25C7FB7E" w14:textId="7C29EA61" w:rsidR="0046244D" w:rsidRPr="0046244D" w:rsidRDefault="0AB33A60" w:rsidP="0046244D">
      <w:pPr>
        <w:pStyle w:val="a6"/>
        <w:numPr>
          <w:ilvl w:val="0"/>
          <w:numId w:val="1"/>
        </w:numPr>
        <w:ind w:leftChars="0"/>
        <w:rPr>
          <w:szCs w:val="21"/>
        </w:rPr>
      </w:pPr>
      <w:proofErr w:type="spellStart"/>
      <w:r w:rsidRPr="0AB33A60">
        <w:rPr>
          <w:rFonts w:ascii="ＭＳ 明朝" w:eastAsia="ＭＳ 明朝" w:hAnsi="ＭＳ 明朝"/>
        </w:rPr>
        <w:t>Frey.A,Goeke.V,Voss.C</w:t>
      </w:r>
      <w:proofErr w:type="spellEnd"/>
      <w:r w:rsidRPr="0AB33A60">
        <w:rPr>
          <w:rFonts w:ascii="ＭＳ 明朝" w:eastAsia="ＭＳ 明朝" w:hAnsi="ＭＳ 明朝"/>
        </w:rPr>
        <w:t>(2018)</w:t>
      </w:r>
      <w:r w:rsidR="00DE3A94">
        <w:rPr>
          <w:rFonts w:ascii="ＭＳ 明朝" w:eastAsia="ＭＳ 明朝" w:hAnsi="ＭＳ 明朝" w:hint="eastAsia"/>
        </w:rPr>
        <w:t>『</w:t>
      </w:r>
      <w:r w:rsidRPr="0AB33A60">
        <w:rPr>
          <w:rFonts w:ascii="ＭＳ 明朝" w:eastAsia="ＭＳ 明朝" w:hAnsi="ＭＳ 明朝"/>
        </w:rPr>
        <w:t>Steel Gases as Ancient and Modern Challenging Resource; Historical Review, Description of the Present, and a Daring Vision.</w:t>
      </w:r>
      <w:r w:rsidR="00CE7DE1">
        <w:rPr>
          <w:rFonts w:ascii="ＭＳ 明朝" w:eastAsia="ＭＳ 明朝" w:hAnsi="ＭＳ 明朝" w:hint="eastAsia"/>
        </w:rPr>
        <w:t>』</w:t>
      </w:r>
      <w:r w:rsidRPr="0AB33A60">
        <w:rPr>
          <w:rFonts w:ascii="ＭＳ 明朝" w:eastAsia="ＭＳ 明朝" w:hAnsi="ＭＳ 明朝"/>
        </w:rPr>
        <w:t>C</w:t>
      </w:r>
      <w:r w:rsidR="00CE7DE1">
        <w:rPr>
          <w:rFonts w:ascii="ＭＳ 明朝" w:eastAsia="ＭＳ 明朝" w:hAnsi="ＭＳ 明朝" w:hint="eastAsia"/>
        </w:rPr>
        <w:t xml:space="preserve">HEMIE INGENIEUR </w:t>
      </w:r>
      <w:r w:rsidR="00CE7DE1">
        <w:rPr>
          <w:rFonts w:ascii="ＭＳ 明朝" w:eastAsia="ＭＳ 明朝" w:hAnsi="ＭＳ 明朝"/>
        </w:rPr>
        <w:t>TECHNIK</w:t>
      </w:r>
      <w:r w:rsidR="00CE7DE1">
        <w:rPr>
          <w:rFonts w:ascii="ＭＳ 明朝" w:eastAsia="ＭＳ 明朝" w:hAnsi="ＭＳ 明朝" w:hint="eastAsia"/>
        </w:rPr>
        <w:t>第</w:t>
      </w:r>
      <w:r w:rsidRPr="0AB33A60">
        <w:rPr>
          <w:rFonts w:ascii="ＭＳ 明朝" w:eastAsia="ＭＳ 明朝" w:hAnsi="ＭＳ 明朝"/>
        </w:rPr>
        <w:t>90</w:t>
      </w:r>
      <w:r w:rsidR="00CE7DE1">
        <w:rPr>
          <w:rFonts w:ascii="ＭＳ 明朝" w:eastAsia="ＭＳ 明朝" w:hAnsi="ＭＳ 明朝" w:hint="eastAsia"/>
        </w:rPr>
        <w:t>号</w:t>
      </w:r>
      <w:r w:rsidRPr="0AB33A60">
        <w:rPr>
          <w:rFonts w:ascii="ＭＳ 明朝" w:eastAsia="ＭＳ 明朝" w:hAnsi="ＭＳ 明朝"/>
        </w:rPr>
        <w:t>, No.10, 1384-1391</w:t>
      </w:r>
    </w:p>
    <w:p w14:paraId="62E51842" w14:textId="77777777" w:rsidR="0046244D" w:rsidRPr="0046244D" w:rsidRDefault="0046244D" w:rsidP="0046244D">
      <w:pPr>
        <w:rPr>
          <w:szCs w:val="21"/>
        </w:rPr>
      </w:pPr>
    </w:p>
    <w:p w14:paraId="63BADA13" w14:textId="6D44B1DD" w:rsidR="0046244D" w:rsidRPr="0046244D" w:rsidRDefault="0046244D" w:rsidP="0046244D">
      <w:pPr>
        <w:rPr>
          <w:szCs w:val="21"/>
        </w:rPr>
      </w:pPr>
      <w:r w:rsidRPr="4DFA3BBB">
        <w:rPr>
          <w:rFonts w:ascii="ＭＳ 明朝" w:eastAsia="ＭＳ 明朝" w:hAnsi="ＭＳ 明朝"/>
          <w:b/>
          <w:bCs/>
        </w:rPr>
        <w:t>【参考URL】</w:t>
      </w:r>
    </w:p>
    <w:p w14:paraId="6B2BEB40" w14:textId="47EE31A4" w:rsidR="0004046A" w:rsidRPr="0046244D" w:rsidRDefault="0004046A" w:rsidP="0046244D">
      <w:pPr>
        <w:pStyle w:val="a6"/>
        <w:numPr>
          <w:ilvl w:val="0"/>
          <w:numId w:val="1"/>
        </w:numPr>
        <w:ind w:leftChars="0"/>
        <w:rPr>
          <w:rStyle w:val="a4"/>
          <w:color w:val="auto"/>
          <w:szCs w:val="21"/>
          <w:u w:val="none"/>
        </w:rPr>
      </w:pPr>
      <w:r w:rsidRPr="0046244D">
        <w:rPr>
          <w:rFonts w:ascii="ＭＳ 明朝" w:eastAsia="ＭＳ 明朝" w:hAnsi="ＭＳ 明朝"/>
        </w:rPr>
        <w:t>国立研究開発法人国立環境研究所『日本国温室効果ガスインベントリ報告書（2019年）』</w:t>
      </w:r>
      <w:hyperlink r:id="rId10" w:history="1">
        <w:r w:rsidRPr="0046244D">
          <w:rPr>
            <w:rStyle w:val="a4"/>
            <w:rFonts w:ascii="ＭＳ 明朝" w:eastAsia="ＭＳ 明朝" w:hAnsi="ＭＳ 明朝"/>
          </w:rPr>
          <w:t>http://www-gio.nies.go.jp/index-j.html</w:t>
        </w:r>
      </w:hyperlink>
    </w:p>
    <w:p w14:paraId="41BA7D8F" w14:textId="0C25F0E1" w:rsidR="0046244D" w:rsidRPr="0046244D" w:rsidRDefault="0004046A" w:rsidP="0046244D">
      <w:pPr>
        <w:pStyle w:val="a6"/>
        <w:numPr>
          <w:ilvl w:val="0"/>
          <w:numId w:val="1"/>
        </w:numPr>
        <w:ind w:leftChars="0"/>
        <w:rPr>
          <w:rStyle w:val="a4"/>
          <w:color w:val="auto"/>
          <w:szCs w:val="21"/>
          <w:u w:val="none"/>
        </w:rPr>
      </w:pPr>
      <w:r w:rsidRPr="0046244D">
        <w:rPr>
          <w:rFonts w:ascii="ＭＳ 明朝" w:eastAsia="ＭＳ 明朝" w:hAnsi="ＭＳ 明朝"/>
        </w:rPr>
        <w:t>経済産業省資源エネルギー庁『経済産業省特定業種石油等消費統計調査（2006年～2019年分）』</w:t>
      </w:r>
      <w:r w:rsidRPr="0046244D">
        <w:rPr>
          <w:rFonts w:ascii="ＭＳ 明朝" w:eastAsia="ＭＳ 明朝" w:hAnsi="ＭＳ 明朝" w:hint="eastAsia"/>
        </w:rPr>
        <w:t>(</w:t>
      </w:r>
      <w:r w:rsidRPr="0046244D">
        <w:rPr>
          <w:rFonts w:ascii="ＭＳ 明朝" w:eastAsia="ＭＳ 明朝" w:hAnsi="ＭＳ 明朝"/>
        </w:rPr>
        <w:t>最終閲覧日2019年10月9日）</w:t>
      </w:r>
      <w:r w:rsidR="0046244D">
        <w:rPr>
          <w:rFonts w:ascii="ＭＳ 明朝" w:eastAsia="ＭＳ 明朝" w:hAnsi="ＭＳ 明朝"/>
        </w:rPr>
        <w:br/>
      </w:r>
      <w:hyperlink r:id="rId11" w:anchor="headline1" w:history="1">
        <w:r w:rsidR="0046244D" w:rsidRPr="00480F60">
          <w:rPr>
            <w:rStyle w:val="a4"/>
            <w:rFonts w:ascii="ＭＳ 明朝" w:eastAsia="ＭＳ 明朝" w:hAnsi="ＭＳ 明朝"/>
          </w:rPr>
          <w:t>https://www.enecho.meti.go.jp/statistics/energy_consumption/ec003/results.html#headline1</w:t>
        </w:r>
      </w:hyperlink>
    </w:p>
    <w:p w14:paraId="16A5E620" w14:textId="3CB1DDA9" w:rsidR="0046244D" w:rsidRPr="0046244D" w:rsidRDefault="0004046A" w:rsidP="0046244D">
      <w:pPr>
        <w:pStyle w:val="a6"/>
        <w:numPr>
          <w:ilvl w:val="0"/>
          <w:numId w:val="1"/>
        </w:numPr>
        <w:ind w:leftChars="0"/>
        <w:rPr>
          <w:szCs w:val="21"/>
        </w:rPr>
      </w:pPr>
      <w:r w:rsidRPr="0046244D">
        <w:rPr>
          <w:rFonts w:ascii="ＭＳ 明朝" w:eastAsia="ＭＳ 明朝" w:hAnsi="ＭＳ 明朝"/>
        </w:rPr>
        <w:t>一般社団法人日本ガス協会、天然ガスの特徴・種類（最終閲覧日2019年10月9日）</w:t>
      </w:r>
      <w:hyperlink r:id="rId12" w:history="1">
        <w:r w:rsidR="0046244D" w:rsidRPr="00480F60">
          <w:rPr>
            <w:rStyle w:val="a4"/>
            <w:rFonts w:ascii="ＭＳ 明朝" w:eastAsia="ＭＳ 明朝" w:hAnsi="ＭＳ 明朝"/>
          </w:rPr>
          <w:t>https://www.gas.or.jp/tokucho/</w:t>
        </w:r>
      </w:hyperlink>
    </w:p>
    <w:p w14:paraId="01E7810A" w14:textId="4683C6D7" w:rsidR="4DFA3BBB" w:rsidRDefault="2B9EB1A9" w:rsidP="4DFA3BBB">
      <w:pPr>
        <w:pStyle w:val="a6"/>
        <w:numPr>
          <w:ilvl w:val="0"/>
          <w:numId w:val="2"/>
        </w:numPr>
        <w:ind w:leftChars="0"/>
        <w:rPr>
          <w:szCs w:val="21"/>
        </w:rPr>
      </w:pPr>
      <w:r w:rsidRPr="2B9EB1A9">
        <w:rPr>
          <w:rFonts w:ascii="ＭＳ 明朝" w:eastAsia="ＭＳ 明朝" w:hAnsi="ＭＳ 明朝"/>
        </w:rPr>
        <w:t>旭化成株式会社「旭化成レポート2019」</w:t>
      </w:r>
      <w:r w:rsidR="00CE7DE1" w:rsidRPr="0046244D">
        <w:rPr>
          <w:rFonts w:ascii="ＭＳ 明朝" w:eastAsia="ＭＳ 明朝" w:hAnsi="ＭＳ 明朝"/>
        </w:rPr>
        <w:t>（最終閲覧日2019年10月9日）</w:t>
      </w:r>
      <w:r w:rsidR="4DFA3BBB">
        <w:br/>
      </w:r>
      <w:hyperlink r:id="rId13">
        <w:r w:rsidRPr="2B9EB1A9">
          <w:rPr>
            <w:rStyle w:val="a4"/>
            <w:rFonts w:ascii="ＭＳ 明朝" w:eastAsia="ＭＳ 明朝" w:hAnsi="ＭＳ 明朝"/>
          </w:rPr>
          <w:t>https://www.asahi-kasei.co.jp/asahi/jp/ir/library/asahikasei_report/</w:t>
        </w:r>
      </w:hyperlink>
    </w:p>
    <w:p w14:paraId="42982A1E" w14:textId="486FF7C7" w:rsidR="4DFA3BBB" w:rsidRDefault="2B9EB1A9" w:rsidP="4DFA3BBB">
      <w:pPr>
        <w:pStyle w:val="a6"/>
        <w:numPr>
          <w:ilvl w:val="0"/>
          <w:numId w:val="2"/>
        </w:numPr>
        <w:ind w:leftChars="0"/>
        <w:rPr>
          <w:szCs w:val="21"/>
        </w:rPr>
      </w:pPr>
      <w:r w:rsidRPr="2B9EB1A9">
        <w:rPr>
          <w:rFonts w:ascii="ＭＳ 明朝" w:eastAsia="ＭＳ 明朝" w:hAnsi="ＭＳ 明朝"/>
        </w:rPr>
        <w:t>出光興産株式会社「出光グループ出光レポート2018」</w:t>
      </w:r>
      <w:r w:rsidR="00CE7DE1" w:rsidRPr="0046244D">
        <w:rPr>
          <w:rFonts w:ascii="ＭＳ 明朝" w:eastAsia="ＭＳ 明朝" w:hAnsi="ＭＳ 明朝"/>
        </w:rPr>
        <w:t>（最終閲覧日2019年10月9日）</w:t>
      </w:r>
      <w:r w:rsidR="00265381">
        <w:rPr>
          <w:rFonts w:ascii="ＭＳ 明朝" w:eastAsia="ＭＳ 明朝" w:hAnsi="ＭＳ 明朝"/>
        </w:rPr>
        <w:br/>
      </w:r>
      <w:hyperlink r:id="rId14" w:history="1">
        <w:r w:rsidR="00265381" w:rsidRPr="00480F60">
          <w:rPr>
            <w:rStyle w:val="a4"/>
            <w:rFonts w:ascii="ＭＳ 明朝" w:eastAsia="ＭＳ 明朝" w:hAnsi="ＭＳ 明朝"/>
          </w:rPr>
          <w:t>https://www.idss.co.jp/sustainability/publication/idemitsu/index.html</w:t>
        </w:r>
      </w:hyperlink>
    </w:p>
    <w:p w14:paraId="0334D2F4" w14:textId="0A8166B0" w:rsidR="4DFA3BBB" w:rsidRDefault="2B9EB1A9" w:rsidP="4DFA3BBB">
      <w:pPr>
        <w:pStyle w:val="a6"/>
        <w:numPr>
          <w:ilvl w:val="0"/>
          <w:numId w:val="2"/>
        </w:numPr>
        <w:ind w:leftChars="0"/>
        <w:rPr>
          <w:szCs w:val="21"/>
        </w:rPr>
      </w:pPr>
      <w:r w:rsidRPr="2B9EB1A9">
        <w:rPr>
          <w:rFonts w:ascii="ＭＳ 明朝" w:eastAsia="ＭＳ 明朝" w:hAnsi="ＭＳ 明朝"/>
        </w:rPr>
        <w:t>王子ホールディングス株式会社「王子グループ統合報告書2019」</w:t>
      </w:r>
      <w:r w:rsidR="00CE7DE1" w:rsidRPr="0046244D">
        <w:rPr>
          <w:rFonts w:ascii="ＭＳ 明朝" w:eastAsia="ＭＳ 明朝" w:hAnsi="ＭＳ 明朝"/>
        </w:rPr>
        <w:t>（最終閲覧日2019年10月9日）</w:t>
      </w:r>
      <w:r w:rsidR="00265381">
        <w:rPr>
          <w:rFonts w:ascii="ＭＳ 明朝" w:eastAsia="ＭＳ 明朝" w:hAnsi="ＭＳ 明朝"/>
        </w:rPr>
        <w:br/>
      </w:r>
      <w:hyperlink r:id="rId15" w:history="1">
        <w:r w:rsidR="00265381" w:rsidRPr="00480F60">
          <w:rPr>
            <w:rStyle w:val="a4"/>
            <w:rFonts w:ascii="ＭＳ 明朝" w:eastAsia="ＭＳ 明朝" w:hAnsi="ＭＳ 明朝"/>
          </w:rPr>
          <w:t>https://www.ojiholdings.co.jp/ir/information/group_report.html</w:t>
        </w:r>
      </w:hyperlink>
    </w:p>
    <w:p w14:paraId="347E4767" w14:textId="214D15CD" w:rsidR="4DFA3BBB" w:rsidRDefault="2B9EB1A9" w:rsidP="4DFA3BBB">
      <w:pPr>
        <w:pStyle w:val="a6"/>
        <w:numPr>
          <w:ilvl w:val="0"/>
          <w:numId w:val="2"/>
        </w:numPr>
        <w:ind w:leftChars="0"/>
        <w:rPr>
          <w:szCs w:val="21"/>
        </w:rPr>
      </w:pPr>
      <w:r w:rsidRPr="2B9EB1A9">
        <w:rPr>
          <w:rFonts w:ascii="ＭＳ 明朝" w:eastAsia="ＭＳ 明朝" w:hAnsi="ＭＳ 明朝"/>
        </w:rPr>
        <w:t>株式会社神戸製鋼所「統合報告書2019」</w:t>
      </w:r>
      <w:r w:rsidR="00CE7DE1" w:rsidRPr="0046244D">
        <w:rPr>
          <w:rFonts w:ascii="ＭＳ 明朝" w:eastAsia="ＭＳ 明朝" w:hAnsi="ＭＳ 明朝"/>
        </w:rPr>
        <w:t>（最終閲覧日2019年10月9日）</w:t>
      </w:r>
      <w:r w:rsidR="0046244D">
        <w:rPr>
          <w:rFonts w:ascii="ＭＳ 明朝" w:eastAsia="ＭＳ 明朝" w:hAnsi="ＭＳ 明朝"/>
        </w:rPr>
        <w:br/>
      </w:r>
      <w:hyperlink r:id="rId16" w:history="1">
        <w:r w:rsidR="0046244D" w:rsidRPr="00480F60">
          <w:rPr>
            <w:rStyle w:val="a4"/>
            <w:rFonts w:ascii="ＭＳ 明朝" w:eastAsia="ＭＳ 明朝" w:hAnsi="ＭＳ 明朝"/>
          </w:rPr>
          <w:t>https://www.kobelco.co.jp/about_kobelco/outline/integrated-reports/index.html</w:t>
        </w:r>
      </w:hyperlink>
    </w:p>
    <w:p w14:paraId="7C3E7395" w14:textId="254A253A" w:rsidR="4DFA3BBB" w:rsidRDefault="2B9EB1A9" w:rsidP="2B9EB1A9">
      <w:pPr>
        <w:pStyle w:val="a6"/>
        <w:numPr>
          <w:ilvl w:val="0"/>
          <w:numId w:val="2"/>
        </w:numPr>
        <w:ind w:leftChars="0"/>
        <w:rPr>
          <w:color w:val="000000" w:themeColor="text1"/>
          <w:szCs w:val="21"/>
        </w:rPr>
      </w:pPr>
      <w:r w:rsidRPr="2B9EB1A9">
        <w:rPr>
          <w:rFonts w:ascii="ＭＳ 明朝" w:eastAsia="ＭＳ 明朝" w:hAnsi="ＭＳ 明朝" w:cs="ＭＳ 明朝"/>
          <w:color w:val="000000" w:themeColor="text1"/>
          <w:szCs w:val="21"/>
        </w:rPr>
        <w:t>JFEホールディングス株式会社「JFEグループCSR報告書2019」</w:t>
      </w:r>
      <w:r w:rsidR="00CE7DE1" w:rsidRPr="0046244D">
        <w:rPr>
          <w:rFonts w:ascii="ＭＳ 明朝" w:eastAsia="ＭＳ 明朝" w:hAnsi="ＭＳ 明朝"/>
        </w:rPr>
        <w:t>（最終閲覧日2019年10月9日）</w:t>
      </w:r>
      <w:r w:rsidR="4DFA3BBB">
        <w:br/>
      </w:r>
      <w:hyperlink r:id="rId17" w:anchor="anc-backNumber">
        <w:r w:rsidRPr="2B9EB1A9">
          <w:rPr>
            <w:rStyle w:val="a4"/>
            <w:rFonts w:ascii="ＭＳ 明朝" w:eastAsia="ＭＳ 明朝" w:hAnsi="ＭＳ 明朝"/>
          </w:rPr>
          <w:t>https://www.jfe-holdings.co.jp/csr/data/index.html#anc-backNumber</w:t>
        </w:r>
      </w:hyperlink>
    </w:p>
    <w:p w14:paraId="61105CA3" w14:textId="2882EE0D" w:rsidR="4DFA3BBB" w:rsidRDefault="2B9EB1A9" w:rsidP="2B9EB1A9">
      <w:pPr>
        <w:pStyle w:val="a6"/>
        <w:numPr>
          <w:ilvl w:val="0"/>
          <w:numId w:val="2"/>
        </w:numPr>
        <w:ind w:leftChars="0"/>
        <w:rPr>
          <w:color w:val="000000" w:themeColor="text1"/>
          <w:szCs w:val="21"/>
        </w:rPr>
      </w:pPr>
      <w:r w:rsidRPr="2B9EB1A9">
        <w:rPr>
          <w:rFonts w:ascii="ＭＳ 明朝" w:eastAsia="ＭＳ 明朝" w:hAnsi="ＭＳ 明朝" w:cs="ＭＳ 明朝"/>
          <w:color w:val="000000" w:themeColor="text1"/>
          <w:szCs w:val="21"/>
        </w:rPr>
        <w:lastRenderedPageBreak/>
        <w:t>信越化学工業株式会社「サステナビリティレポート2019」</w:t>
      </w:r>
      <w:r w:rsidR="00CE7DE1" w:rsidRPr="0046244D">
        <w:rPr>
          <w:rFonts w:ascii="ＭＳ 明朝" w:eastAsia="ＭＳ 明朝" w:hAnsi="ＭＳ 明朝"/>
        </w:rPr>
        <w:t>（最終閲覧日2019年10月9日）</w:t>
      </w:r>
      <w:r w:rsidR="0046244D">
        <w:rPr>
          <w:rFonts w:ascii="ＭＳ 明朝" w:eastAsia="ＭＳ 明朝" w:hAnsi="ＭＳ 明朝" w:cs="ＭＳ 明朝"/>
          <w:color w:val="000000" w:themeColor="text1"/>
          <w:szCs w:val="21"/>
        </w:rPr>
        <w:br/>
      </w:r>
      <w:hyperlink r:id="rId18" w:history="1">
        <w:r w:rsidR="0046244D" w:rsidRPr="00480F60">
          <w:rPr>
            <w:rStyle w:val="a4"/>
            <w:rFonts w:ascii="ＭＳ 明朝" w:eastAsia="ＭＳ 明朝" w:hAnsi="ＭＳ 明朝" w:cs="ＭＳ 明朝"/>
            <w:szCs w:val="21"/>
          </w:rPr>
          <w:t>https://www.shinetsu.co.jp/jp/csr/csr_bn.html</w:t>
        </w:r>
      </w:hyperlink>
    </w:p>
    <w:p w14:paraId="1453C2AD" w14:textId="41F3233E" w:rsidR="4DFA3BBB" w:rsidRDefault="793EC78B" w:rsidP="793EC78B">
      <w:pPr>
        <w:pStyle w:val="a6"/>
        <w:numPr>
          <w:ilvl w:val="0"/>
          <w:numId w:val="2"/>
        </w:numPr>
        <w:ind w:leftChars="0"/>
        <w:rPr>
          <w:color w:val="000000" w:themeColor="text1"/>
          <w:szCs w:val="21"/>
        </w:rPr>
      </w:pPr>
      <w:r w:rsidRPr="793EC78B">
        <w:rPr>
          <w:rFonts w:ascii="ＭＳ 明朝" w:eastAsia="ＭＳ 明朝" w:hAnsi="ＭＳ 明朝" w:cs="ＭＳ 明朝"/>
          <w:color w:val="000000" w:themeColor="text1"/>
          <w:szCs w:val="21"/>
        </w:rPr>
        <w:t>住友化学株式会社「サステナビリティ　データブック2019」</w:t>
      </w:r>
      <w:r w:rsidR="00CE7DE1" w:rsidRPr="0046244D">
        <w:rPr>
          <w:rFonts w:ascii="ＭＳ 明朝" w:eastAsia="ＭＳ 明朝" w:hAnsi="ＭＳ 明朝"/>
        </w:rPr>
        <w:t>（最終閲覧日2019年10月9日）</w:t>
      </w:r>
      <w:r w:rsidR="0046244D">
        <w:br/>
      </w:r>
      <w:hyperlink r:id="rId19" w:history="1">
        <w:r w:rsidR="0046244D" w:rsidRPr="00480F60">
          <w:rPr>
            <w:rStyle w:val="a4"/>
            <w:rFonts w:ascii="ＭＳ 明朝" w:eastAsia="ＭＳ 明朝" w:hAnsi="ＭＳ 明朝" w:cs="ＭＳ 明朝"/>
            <w:szCs w:val="21"/>
          </w:rPr>
          <w:t>https://www.sumitomo-chem.co.jp/sustainability/library/</w:t>
        </w:r>
      </w:hyperlink>
    </w:p>
    <w:p w14:paraId="038E53ED" w14:textId="279BD60B" w:rsidR="4DFA3BBB" w:rsidRDefault="4DFA3BBB" w:rsidP="4DFA3BBB">
      <w:pPr>
        <w:pStyle w:val="a6"/>
        <w:numPr>
          <w:ilvl w:val="0"/>
          <w:numId w:val="2"/>
        </w:numPr>
        <w:ind w:leftChars="0"/>
        <w:rPr>
          <w:color w:val="000000" w:themeColor="text1"/>
          <w:szCs w:val="21"/>
        </w:rPr>
      </w:pPr>
      <w:r w:rsidRPr="4DFA3BBB">
        <w:rPr>
          <w:rFonts w:ascii="ＭＳ 明朝" w:eastAsia="ＭＳ 明朝" w:hAnsi="ＭＳ 明朝" w:cs="ＭＳ 明朝"/>
          <w:color w:val="000000" w:themeColor="text1"/>
          <w:szCs w:val="21"/>
        </w:rPr>
        <w:t>大王製紙株式会社「大王製紙グループ統合レポート2019」</w:t>
      </w:r>
      <w:r w:rsidR="00CE7DE1" w:rsidRPr="0046244D">
        <w:rPr>
          <w:rFonts w:ascii="ＭＳ 明朝" w:eastAsia="ＭＳ 明朝" w:hAnsi="ＭＳ 明朝"/>
        </w:rPr>
        <w:t>（最終閲覧日2019年10月9日）</w:t>
      </w:r>
      <w:r w:rsidR="0046244D">
        <w:br/>
      </w:r>
      <w:hyperlink r:id="rId20" w:history="1">
        <w:r w:rsidR="0046244D" w:rsidRPr="00480F60">
          <w:rPr>
            <w:rStyle w:val="a4"/>
            <w:rFonts w:ascii="ＭＳ 明朝" w:eastAsia="ＭＳ 明朝" w:hAnsi="ＭＳ 明朝" w:cs="ＭＳ 明朝"/>
            <w:szCs w:val="21"/>
          </w:rPr>
          <w:t>https://www.daio-paper.co.jp/ir/library/report/</w:t>
        </w:r>
      </w:hyperlink>
    </w:p>
    <w:p w14:paraId="3645E3A7" w14:textId="206F39A4" w:rsidR="4DFA3BBB" w:rsidRDefault="2B9EB1A9" w:rsidP="2B9EB1A9">
      <w:pPr>
        <w:pStyle w:val="a6"/>
        <w:numPr>
          <w:ilvl w:val="0"/>
          <w:numId w:val="2"/>
        </w:numPr>
        <w:ind w:leftChars="0"/>
        <w:rPr>
          <w:color w:val="000000" w:themeColor="text1"/>
          <w:szCs w:val="21"/>
        </w:rPr>
      </w:pPr>
      <w:r w:rsidRPr="2B9EB1A9">
        <w:rPr>
          <w:rFonts w:ascii="ＭＳ 明朝" w:eastAsia="ＭＳ 明朝" w:hAnsi="ＭＳ 明朝" w:cs="ＭＳ 明朝"/>
          <w:color w:val="000000" w:themeColor="text1"/>
          <w:szCs w:val="21"/>
        </w:rPr>
        <w:t>デンカ株式会社「デンカレポート2019」</w:t>
      </w:r>
      <w:r w:rsidR="00CE7DE1" w:rsidRPr="0046244D">
        <w:rPr>
          <w:rFonts w:ascii="ＭＳ 明朝" w:eastAsia="ＭＳ 明朝" w:hAnsi="ＭＳ 明朝"/>
        </w:rPr>
        <w:t>（最終閲覧日2019年10月9日）</w:t>
      </w:r>
      <w:r w:rsidR="0046244D">
        <w:rPr>
          <w:rFonts w:ascii="ＭＳ 明朝" w:eastAsia="ＭＳ 明朝" w:hAnsi="ＭＳ 明朝" w:cs="ＭＳ 明朝"/>
          <w:color w:val="000000" w:themeColor="text1"/>
          <w:szCs w:val="21"/>
        </w:rPr>
        <w:br/>
      </w:r>
      <w:hyperlink r:id="rId21" w:history="1">
        <w:r w:rsidR="0046244D" w:rsidRPr="00480F60">
          <w:rPr>
            <w:rStyle w:val="a4"/>
            <w:rFonts w:ascii="ＭＳ 明朝" w:eastAsia="ＭＳ 明朝" w:hAnsi="ＭＳ 明朝" w:cs="ＭＳ 明朝"/>
            <w:szCs w:val="21"/>
          </w:rPr>
          <w:t>https://www.denka.co.jp/sustainability/report/</w:t>
        </w:r>
      </w:hyperlink>
    </w:p>
    <w:p w14:paraId="6768C6AF" w14:textId="660313A7" w:rsidR="2B9EB1A9" w:rsidRDefault="2B9EB1A9" w:rsidP="2B9EB1A9">
      <w:pPr>
        <w:pStyle w:val="a6"/>
        <w:numPr>
          <w:ilvl w:val="0"/>
          <w:numId w:val="2"/>
        </w:numPr>
        <w:ind w:leftChars="0"/>
        <w:rPr>
          <w:color w:val="000000" w:themeColor="text1"/>
          <w:szCs w:val="21"/>
        </w:rPr>
      </w:pPr>
      <w:r w:rsidRPr="2B9EB1A9">
        <w:rPr>
          <w:rFonts w:ascii="ＭＳ 明朝" w:eastAsia="ＭＳ 明朝" w:hAnsi="ＭＳ 明朝" w:cs="ＭＳ 明朝"/>
          <w:color w:val="000000" w:themeColor="text1"/>
          <w:szCs w:val="21"/>
        </w:rPr>
        <w:t>東ソー株式会社「東ソーレポート2019」</w:t>
      </w:r>
      <w:r w:rsidR="00CE7DE1" w:rsidRPr="0046244D">
        <w:rPr>
          <w:rFonts w:ascii="ＭＳ 明朝" w:eastAsia="ＭＳ 明朝" w:hAnsi="ＭＳ 明朝"/>
        </w:rPr>
        <w:t>（最終閲覧日2019年10月9日）</w:t>
      </w:r>
      <w:r w:rsidR="0046244D">
        <w:br/>
      </w:r>
      <w:hyperlink r:id="rId22" w:history="1">
        <w:r w:rsidR="0046244D" w:rsidRPr="00480F60">
          <w:rPr>
            <w:rStyle w:val="a4"/>
            <w:rFonts w:ascii="ＭＳ 明朝" w:eastAsia="ＭＳ 明朝" w:hAnsi="ＭＳ 明朝" w:cs="ＭＳ 明朝"/>
            <w:szCs w:val="21"/>
          </w:rPr>
          <w:t>https://www.tosoh.co.jp/csr/report/</w:t>
        </w:r>
      </w:hyperlink>
    </w:p>
    <w:p w14:paraId="25BC8CEF" w14:textId="1F15EE06" w:rsidR="2B9EB1A9" w:rsidRDefault="2B9EB1A9" w:rsidP="2B9EB1A9">
      <w:pPr>
        <w:pStyle w:val="a6"/>
        <w:numPr>
          <w:ilvl w:val="0"/>
          <w:numId w:val="2"/>
        </w:numPr>
        <w:ind w:leftChars="0"/>
        <w:rPr>
          <w:color w:val="000000" w:themeColor="text1"/>
          <w:szCs w:val="21"/>
        </w:rPr>
      </w:pPr>
      <w:r w:rsidRPr="2B9EB1A9">
        <w:rPr>
          <w:rFonts w:ascii="ＭＳ 明朝" w:eastAsia="ＭＳ 明朝" w:hAnsi="ＭＳ 明朝" w:cs="ＭＳ 明朝"/>
          <w:color w:val="000000" w:themeColor="text1"/>
          <w:szCs w:val="21"/>
        </w:rPr>
        <w:t>日本製紙株式会社「CSR報告書2019」</w:t>
      </w:r>
      <w:r w:rsidR="00CE7DE1" w:rsidRPr="0046244D">
        <w:rPr>
          <w:rFonts w:ascii="ＭＳ 明朝" w:eastAsia="ＭＳ 明朝" w:hAnsi="ＭＳ 明朝"/>
        </w:rPr>
        <w:t>（最終閲覧日2019年10月9日）</w:t>
      </w:r>
      <w:r w:rsidR="0046244D">
        <w:br/>
      </w:r>
      <w:hyperlink r:id="rId23" w:history="1">
        <w:r w:rsidR="0046244D" w:rsidRPr="00480F60">
          <w:rPr>
            <w:rStyle w:val="a4"/>
            <w:rFonts w:ascii="ＭＳ 明朝" w:eastAsia="ＭＳ 明朝" w:hAnsi="ＭＳ 明朝" w:cs="ＭＳ 明朝"/>
            <w:szCs w:val="21"/>
          </w:rPr>
          <w:t>https://www.nipponpapergroup.com/csr/download/report/</w:t>
        </w:r>
      </w:hyperlink>
    </w:p>
    <w:p w14:paraId="113E1A4D" w14:textId="2759156D" w:rsidR="2B9EB1A9" w:rsidRDefault="2B9EB1A9" w:rsidP="2B9EB1A9">
      <w:pPr>
        <w:pStyle w:val="a6"/>
        <w:numPr>
          <w:ilvl w:val="0"/>
          <w:numId w:val="2"/>
        </w:numPr>
        <w:ind w:leftChars="0"/>
        <w:rPr>
          <w:color w:val="000000" w:themeColor="text1"/>
          <w:szCs w:val="21"/>
        </w:rPr>
      </w:pPr>
      <w:r w:rsidRPr="2B9EB1A9">
        <w:rPr>
          <w:rFonts w:ascii="ＭＳ 明朝" w:eastAsia="ＭＳ 明朝" w:hAnsi="ＭＳ 明朝" w:cs="ＭＳ 明朝"/>
          <w:color w:val="000000" w:themeColor="text1"/>
          <w:szCs w:val="21"/>
        </w:rPr>
        <w:t>北越コーポレーション株式会社「コーポレートレポート2019」</w:t>
      </w:r>
      <w:r w:rsidR="00CE7DE1" w:rsidRPr="0046244D">
        <w:rPr>
          <w:rFonts w:ascii="ＭＳ 明朝" w:eastAsia="ＭＳ 明朝" w:hAnsi="ＭＳ 明朝"/>
        </w:rPr>
        <w:t>（最終閲覧日2019年10月9日）</w:t>
      </w:r>
      <w:r w:rsidR="0046244D">
        <w:rPr>
          <w:rFonts w:ascii="ＭＳ 明朝" w:eastAsia="ＭＳ 明朝" w:hAnsi="ＭＳ 明朝" w:cs="ＭＳ 明朝"/>
          <w:color w:val="000000" w:themeColor="text1"/>
          <w:szCs w:val="21"/>
        </w:rPr>
        <w:br/>
      </w:r>
      <w:hyperlink r:id="rId24" w:history="1">
        <w:r w:rsidR="0046244D" w:rsidRPr="00480F60">
          <w:rPr>
            <w:rStyle w:val="a4"/>
            <w:rFonts w:ascii="ＭＳ 明朝" w:eastAsia="ＭＳ 明朝" w:hAnsi="ＭＳ 明朝" w:cs="ＭＳ 明朝"/>
            <w:szCs w:val="21"/>
          </w:rPr>
          <w:t>http://www.hokuetsucorp.com/ir/annual.html</w:t>
        </w:r>
      </w:hyperlink>
    </w:p>
    <w:p w14:paraId="083B37E9" w14:textId="1F97C7BF" w:rsidR="2B9EB1A9" w:rsidRDefault="2B9EB1A9" w:rsidP="2B9EB1A9">
      <w:pPr>
        <w:pStyle w:val="a6"/>
        <w:numPr>
          <w:ilvl w:val="0"/>
          <w:numId w:val="2"/>
        </w:numPr>
        <w:ind w:leftChars="0"/>
        <w:rPr>
          <w:color w:val="000000" w:themeColor="text1"/>
          <w:szCs w:val="21"/>
        </w:rPr>
      </w:pPr>
      <w:r w:rsidRPr="2B9EB1A9">
        <w:rPr>
          <w:rFonts w:ascii="ＭＳ 明朝" w:eastAsia="ＭＳ 明朝" w:hAnsi="ＭＳ 明朝" w:cs="ＭＳ 明朝"/>
          <w:color w:val="000000" w:themeColor="text1"/>
          <w:szCs w:val="21"/>
        </w:rPr>
        <w:t>三菱ケミカル株式会社「サステナビリティ・レポート2019」</w:t>
      </w:r>
      <w:r w:rsidR="00CE7DE1" w:rsidRPr="0046244D">
        <w:rPr>
          <w:rFonts w:ascii="ＭＳ 明朝" w:eastAsia="ＭＳ 明朝" w:hAnsi="ＭＳ 明朝"/>
        </w:rPr>
        <w:t>（最終閲覧日2019年10月9日）</w:t>
      </w:r>
      <w:r w:rsidR="0046244D">
        <w:br/>
      </w:r>
      <w:hyperlink r:id="rId25" w:history="1">
        <w:r w:rsidR="0046244D" w:rsidRPr="00480F60">
          <w:rPr>
            <w:rStyle w:val="a4"/>
            <w:rFonts w:ascii="ＭＳ 明朝" w:eastAsia="ＭＳ 明朝" w:hAnsi="ＭＳ 明朝" w:cs="ＭＳ 明朝"/>
            <w:szCs w:val="21"/>
          </w:rPr>
          <w:t>https://www.m-chemical.co.jp/csr/reports.html</w:t>
        </w:r>
      </w:hyperlink>
    </w:p>
    <w:p w14:paraId="6F7430C7" w14:textId="77777777" w:rsidR="0004046A" w:rsidRPr="0004046A" w:rsidRDefault="0004046A" w:rsidP="0004046A">
      <w:pPr>
        <w:rPr>
          <w:rFonts w:ascii="ＭＳ 明朝" w:eastAsia="ＭＳ 明朝" w:hAnsi="ＭＳ 明朝"/>
        </w:rPr>
      </w:pPr>
    </w:p>
    <w:p w14:paraId="57802353" w14:textId="24CFCAFD" w:rsidR="0004046A" w:rsidRPr="0004046A" w:rsidRDefault="0004046A" w:rsidP="0004046A">
      <w:pPr>
        <w:rPr>
          <w:rFonts w:ascii="ＭＳ 明朝" w:eastAsia="ＭＳ 明朝" w:hAnsi="ＭＳ 明朝"/>
          <w:b/>
          <w:bCs/>
        </w:rPr>
      </w:pPr>
      <w:r w:rsidRPr="0004046A">
        <w:rPr>
          <w:rFonts w:ascii="ＭＳ 明朝" w:eastAsia="ＭＳ 明朝" w:hAnsi="ＭＳ 明朝"/>
          <w:b/>
          <w:bCs/>
        </w:rPr>
        <w:t>【</w:t>
      </w:r>
      <w:r w:rsidR="00425D33">
        <w:rPr>
          <w:rFonts w:ascii="ＭＳ 明朝" w:eastAsia="ＭＳ 明朝" w:hAnsi="ＭＳ 明朝" w:hint="eastAsia"/>
          <w:b/>
          <w:bCs/>
        </w:rPr>
        <w:t>調査</w:t>
      </w:r>
      <w:r w:rsidRPr="0004046A">
        <w:rPr>
          <w:rFonts w:ascii="ＭＳ 明朝" w:eastAsia="ＭＳ 明朝" w:hAnsi="ＭＳ 明朝"/>
          <w:b/>
          <w:bCs/>
        </w:rPr>
        <w:t>協力企業】</w:t>
      </w:r>
    </w:p>
    <w:p w14:paraId="69D809AE"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・日本製鉄株式会社（2019年7月2日君津製鉄所訪問）</w:t>
      </w:r>
    </w:p>
    <w:p w14:paraId="1FF852F2" w14:textId="77777777" w:rsidR="0004046A" w:rsidRPr="0004046A" w:rsidRDefault="0004046A" w:rsidP="0004046A">
      <w:pPr>
        <w:rPr>
          <w:rFonts w:ascii="ＭＳ 明朝" w:eastAsia="ＭＳ 明朝" w:hAnsi="ＭＳ 明朝"/>
        </w:rPr>
      </w:pPr>
      <w:r w:rsidRPr="0004046A">
        <w:rPr>
          <w:rFonts w:ascii="ＭＳ 明朝" w:eastAsia="ＭＳ 明朝" w:hAnsi="ＭＳ 明朝"/>
        </w:rPr>
        <w:t>・日本製紙株式会社(2019年6月19日質問状送付・7月3日回答)</w:t>
      </w:r>
    </w:p>
    <w:p w14:paraId="1492D5A0" w14:textId="77777777" w:rsidR="00685C06" w:rsidRPr="0004046A" w:rsidRDefault="0004046A" w:rsidP="0004046A">
      <w:pPr>
        <w:rPr>
          <w:rFonts w:ascii="ＭＳ 明朝" w:eastAsia="ＭＳ 明朝" w:hAnsi="ＭＳ 明朝"/>
        </w:rPr>
      </w:pPr>
      <w:r w:rsidRPr="0004046A">
        <w:rPr>
          <w:rFonts w:ascii="ＭＳ 明朝" w:eastAsia="ＭＳ 明朝" w:hAnsi="ＭＳ 明朝"/>
        </w:rPr>
        <w:t>・デンカ株式会社（2019年7月19日訪問）</w:t>
      </w:r>
    </w:p>
    <w:sectPr w:rsidR="00685C06" w:rsidRPr="000404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B2224"/>
    <w:multiLevelType w:val="hybridMultilevel"/>
    <w:tmpl w:val="E8BE6834"/>
    <w:lvl w:ilvl="0" w:tplc="F5AC9160">
      <w:start w:val="1"/>
      <w:numFmt w:val="bullet"/>
      <w:lvlText w:val=""/>
      <w:lvlJc w:val="left"/>
      <w:pPr>
        <w:ind w:left="420" w:hanging="420"/>
      </w:pPr>
      <w:rPr>
        <w:rFonts w:ascii="Symbol" w:hAnsi="Symbol" w:hint="default"/>
      </w:rPr>
    </w:lvl>
    <w:lvl w:ilvl="1" w:tplc="84F63ABA">
      <w:start w:val="1"/>
      <w:numFmt w:val="bullet"/>
      <w:lvlText w:val="o"/>
      <w:lvlJc w:val="left"/>
      <w:pPr>
        <w:ind w:left="840" w:hanging="420"/>
      </w:pPr>
      <w:rPr>
        <w:rFonts w:ascii="Courier New" w:hAnsi="Courier New" w:hint="default"/>
      </w:rPr>
    </w:lvl>
    <w:lvl w:ilvl="2" w:tplc="4CEA3AEE">
      <w:start w:val="1"/>
      <w:numFmt w:val="bullet"/>
      <w:lvlText w:val=""/>
      <w:lvlJc w:val="left"/>
      <w:pPr>
        <w:ind w:left="1260" w:hanging="420"/>
      </w:pPr>
      <w:rPr>
        <w:rFonts w:ascii="Wingdings" w:hAnsi="Wingdings" w:hint="default"/>
      </w:rPr>
    </w:lvl>
    <w:lvl w:ilvl="3" w:tplc="1E1A558C">
      <w:start w:val="1"/>
      <w:numFmt w:val="bullet"/>
      <w:lvlText w:val=""/>
      <w:lvlJc w:val="left"/>
      <w:pPr>
        <w:ind w:left="1680" w:hanging="420"/>
      </w:pPr>
      <w:rPr>
        <w:rFonts w:ascii="Symbol" w:hAnsi="Symbol" w:hint="default"/>
      </w:rPr>
    </w:lvl>
    <w:lvl w:ilvl="4" w:tplc="71F407AA">
      <w:start w:val="1"/>
      <w:numFmt w:val="bullet"/>
      <w:lvlText w:val="o"/>
      <w:lvlJc w:val="left"/>
      <w:pPr>
        <w:ind w:left="2100" w:hanging="420"/>
      </w:pPr>
      <w:rPr>
        <w:rFonts w:ascii="Courier New" w:hAnsi="Courier New" w:hint="default"/>
      </w:rPr>
    </w:lvl>
    <w:lvl w:ilvl="5" w:tplc="58CE4E18">
      <w:start w:val="1"/>
      <w:numFmt w:val="bullet"/>
      <w:lvlText w:val=""/>
      <w:lvlJc w:val="left"/>
      <w:pPr>
        <w:ind w:left="2520" w:hanging="420"/>
      </w:pPr>
      <w:rPr>
        <w:rFonts w:ascii="Wingdings" w:hAnsi="Wingdings" w:hint="default"/>
      </w:rPr>
    </w:lvl>
    <w:lvl w:ilvl="6" w:tplc="440CEECC">
      <w:start w:val="1"/>
      <w:numFmt w:val="bullet"/>
      <w:lvlText w:val=""/>
      <w:lvlJc w:val="left"/>
      <w:pPr>
        <w:ind w:left="2940" w:hanging="420"/>
      </w:pPr>
      <w:rPr>
        <w:rFonts w:ascii="Symbol" w:hAnsi="Symbol" w:hint="default"/>
      </w:rPr>
    </w:lvl>
    <w:lvl w:ilvl="7" w:tplc="A1561186">
      <w:start w:val="1"/>
      <w:numFmt w:val="bullet"/>
      <w:lvlText w:val="o"/>
      <w:lvlJc w:val="left"/>
      <w:pPr>
        <w:ind w:left="3360" w:hanging="420"/>
      </w:pPr>
      <w:rPr>
        <w:rFonts w:ascii="Courier New" w:hAnsi="Courier New" w:hint="default"/>
      </w:rPr>
    </w:lvl>
    <w:lvl w:ilvl="8" w:tplc="BDDC3850">
      <w:start w:val="1"/>
      <w:numFmt w:val="bullet"/>
      <w:lvlText w:val=""/>
      <w:lvlJc w:val="left"/>
      <w:pPr>
        <w:ind w:left="3780" w:hanging="420"/>
      </w:pPr>
      <w:rPr>
        <w:rFonts w:ascii="Wingdings" w:hAnsi="Wingdings" w:hint="default"/>
      </w:rPr>
    </w:lvl>
  </w:abstractNum>
  <w:abstractNum w:abstractNumId="1" w15:restartNumberingAfterBreak="0">
    <w:nsid w:val="38CB7A69"/>
    <w:multiLevelType w:val="hybridMultilevel"/>
    <w:tmpl w:val="A5BCCA76"/>
    <w:lvl w:ilvl="0" w:tplc="94F632BC">
      <w:start w:val="1"/>
      <w:numFmt w:val="bullet"/>
      <w:lvlText w:val=""/>
      <w:lvlJc w:val="left"/>
      <w:pPr>
        <w:ind w:left="420" w:hanging="420"/>
      </w:pPr>
      <w:rPr>
        <w:rFonts w:ascii="Symbol" w:hAnsi="Symbol" w:hint="default"/>
      </w:rPr>
    </w:lvl>
    <w:lvl w:ilvl="1" w:tplc="DEC0E96C">
      <w:start w:val="1"/>
      <w:numFmt w:val="bullet"/>
      <w:lvlText w:val="o"/>
      <w:lvlJc w:val="left"/>
      <w:pPr>
        <w:ind w:left="840" w:hanging="420"/>
      </w:pPr>
      <w:rPr>
        <w:rFonts w:ascii="Courier New" w:hAnsi="Courier New" w:hint="default"/>
      </w:rPr>
    </w:lvl>
    <w:lvl w:ilvl="2" w:tplc="636A4A62">
      <w:start w:val="1"/>
      <w:numFmt w:val="bullet"/>
      <w:lvlText w:val=""/>
      <w:lvlJc w:val="left"/>
      <w:pPr>
        <w:ind w:left="1260" w:hanging="420"/>
      </w:pPr>
      <w:rPr>
        <w:rFonts w:ascii="Wingdings" w:hAnsi="Wingdings" w:hint="default"/>
      </w:rPr>
    </w:lvl>
    <w:lvl w:ilvl="3" w:tplc="13D6410E">
      <w:start w:val="1"/>
      <w:numFmt w:val="bullet"/>
      <w:lvlText w:val=""/>
      <w:lvlJc w:val="left"/>
      <w:pPr>
        <w:ind w:left="1680" w:hanging="420"/>
      </w:pPr>
      <w:rPr>
        <w:rFonts w:ascii="Symbol" w:hAnsi="Symbol" w:hint="default"/>
      </w:rPr>
    </w:lvl>
    <w:lvl w:ilvl="4" w:tplc="393282FE">
      <w:start w:val="1"/>
      <w:numFmt w:val="bullet"/>
      <w:lvlText w:val="o"/>
      <w:lvlJc w:val="left"/>
      <w:pPr>
        <w:ind w:left="2100" w:hanging="420"/>
      </w:pPr>
      <w:rPr>
        <w:rFonts w:ascii="Courier New" w:hAnsi="Courier New" w:hint="default"/>
      </w:rPr>
    </w:lvl>
    <w:lvl w:ilvl="5" w:tplc="E20C7984">
      <w:start w:val="1"/>
      <w:numFmt w:val="bullet"/>
      <w:lvlText w:val=""/>
      <w:lvlJc w:val="left"/>
      <w:pPr>
        <w:ind w:left="2520" w:hanging="420"/>
      </w:pPr>
      <w:rPr>
        <w:rFonts w:ascii="Wingdings" w:hAnsi="Wingdings" w:hint="default"/>
      </w:rPr>
    </w:lvl>
    <w:lvl w:ilvl="6" w:tplc="5308ACB0">
      <w:start w:val="1"/>
      <w:numFmt w:val="bullet"/>
      <w:lvlText w:val=""/>
      <w:lvlJc w:val="left"/>
      <w:pPr>
        <w:ind w:left="2940" w:hanging="420"/>
      </w:pPr>
      <w:rPr>
        <w:rFonts w:ascii="Symbol" w:hAnsi="Symbol" w:hint="default"/>
      </w:rPr>
    </w:lvl>
    <w:lvl w:ilvl="7" w:tplc="546AB8AC">
      <w:start w:val="1"/>
      <w:numFmt w:val="bullet"/>
      <w:lvlText w:val="o"/>
      <w:lvlJc w:val="left"/>
      <w:pPr>
        <w:ind w:left="3360" w:hanging="420"/>
      </w:pPr>
      <w:rPr>
        <w:rFonts w:ascii="Courier New" w:hAnsi="Courier New" w:hint="default"/>
      </w:rPr>
    </w:lvl>
    <w:lvl w:ilvl="8" w:tplc="41EEA424">
      <w:start w:val="1"/>
      <w:numFmt w:val="bullet"/>
      <w:lvlText w:val=""/>
      <w:lvlJc w:val="left"/>
      <w:pPr>
        <w:ind w:left="3780" w:hanging="420"/>
      </w:pPr>
      <w:rPr>
        <w:rFonts w:ascii="Wingdings" w:hAnsi="Wingdings" w:hint="default"/>
      </w:rPr>
    </w:lvl>
  </w:abstractNum>
  <w:abstractNum w:abstractNumId="2" w15:restartNumberingAfterBreak="0">
    <w:nsid w:val="3FB003AE"/>
    <w:multiLevelType w:val="hybridMultilevel"/>
    <w:tmpl w:val="A1F0EA22"/>
    <w:lvl w:ilvl="0" w:tplc="3D6A70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4E68F8"/>
    <w:multiLevelType w:val="hybridMultilevel"/>
    <w:tmpl w:val="32F8C996"/>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002DED"/>
    <w:multiLevelType w:val="hybridMultilevel"/>
    <w:tmpl w:val="54524920"/>
    <w:lvl w:ilvl="0" w:tplc="E790FB86">
      <w:start w:val="1"/>
      <w:numFmt w:val="bullet"/>
      <w:lvlText w:val=""/>
      <w:lvlJc w:val="left"/>
      <w:pPr>
        <w:ind w:left="420" w:hanging="420"/>
      </w:pPr>
      <w:rPr>
        <w:rFonts w:ascii="Symbol" w:hAnsi="Symbol" w:hint="default"/>
      </w:rPr>
    </w:lvl>
    <w:lvl w:ilvl="1" w:tplc="D5BC339A">
      <w:start w:val="1"/>
      <w:numFmt w:val="bullet"/>
      <w:lvlText w:val="o"/>
      <w:lvlJc w:val="left"/>
      <w:pPr>
        <w:ind w:left="840" w:hanging="420"/>
      </w:pPr>
      <w:rPr>
        <w:rFonts w:ascii="Courier New" w:hAnsi="Courier New" w:hint="default"/>
      </w:rPr>
    </w:lvl>
    <w:lvl w:ilvl="2" w:tplc="00EE1D44">
      <w:start w:val="1"/>
      <w:numFmt w:val="bullet"/>
      <w:lvlText w:val=""/>
      <w:lvlJc w:val="left"/>
      <w:pPr>
        <w:ind w:left="1260" w:hanging="420"/>
      </w:pPr>
      <w:rPr>
        <w:rFonts w:ascii="Wingdings" w:hAnsi="Wingdings" w:hint="default"/>
      </w:rPr>
    </w:lvl>
    <w:lvl w:ilvl="3" w:tplc="F9282012">
      <w:start w:val="1"/>
      <w:numFmt w:val="bullet"/>
      <w:lvlText w:val=""/>
      <w:lvlJc w:val="left"/>
      <w:pPr>
        <w:ind w:left="1680" w:hanging="420"/>
      </w:pPr>
      <w:rPr>
        <w:rFonts w:ascii="Symbol" w:hAnsi="Symbol" w:hint="default"/>
      </w:rPr>
    </w:lvl>
    <w:lvl w:ilvl="4" w:tplc="9A0EA66C">
      <w:start w:val="1"/>
      <w:numFmt w:val="bullet"/>
      <w:lvlText w:val="o"/>
      <w:lvlJc w:val="left"/>
      <w:pPr>
        <w:ind w:left="2100" w:hanging="420"/>
      </w:pPr>
      <w:rPr>
        <w:rFonts w:ascii="Courier New" w:hAnsi="Courier New" w:hint="default"/>
      </w:rPr>
    </w:lvl>
    <w:lvl w:ilvl="5" w:tplc="2D7667A4">
      <w:start w:val="1"/>
      <w:numFmt w:val="bullet"/>
      <w:lvlText w:val=""/>
      <w:lvlJc w:val="left"/>
      <w:pPr>
        <w:ind w:left="2520" w:hanging="420"/>
      </w:pPr>
      <w:rPr>
        <w:rFonts w:ascii="Wingdings" w:hAnsi="Wingdings" w:hint="default"/>
      </w:rPr>
    </w:lvl>
    <w:lvl w:ilvl="6" w:tplc="8E2CB1FE">
      <w:start w:val="1"/>
      <w:numFmt w:val="bullet"/>
      <w:lvlText w:val=""/>
      <w:lvlJc w:val="left"/>
      <w:pPr>
        <w:ind w:left="2940" w:hanging="420"/>
      </w:pPr>
      <w:rPr>
        <w:rFonts w:ascii="Symbol" w:hAnsi="Symbol" w:hint="default"/>
      </w:rPr>
    </w:lvl>
    <w:lvl w:ilvl="7" w:tplc="0CE2B3A4">
      <w:start w:val="1"/>
      <w:numFmt w:val="bullet"/>
      <w:lvlText w:val="o"/>
      <w:lvlJc w:val="left"/>
      <w:pPr>
        <w:ind w:left="3360" w:hanging="420"/>
      </w:pPr>
      <w:rPr>
        <w:rFonts w:ascii="Courier New" w:hAnsi="Courier New" w:hint="default"/>
      </w:rPr>
    </w:lvl>
    <w:lvl w:ilvl="8" w:tplc="3F32CDBE">
      <w:start w:val="1"/>
      <w:numFmt w:val="bullet"/>
      <w:lvlText w:val=""/>
      <w:lvlJc w:val="left"/>
      <w:pPr>
        <w:ind w:left="3780" w:hanging="420"/>
      </w:pPr>
      <w:rPr>
        <w:rFonts w:ascii="Wingdings" w:hAnsi="Wingdings" w:hint="default"/>
      </w:rPr>
    </w:lvl>
  </w:abstractNum>
  <w:abstractNum w:abstractNumId="5" w15:restartNumberingAfterBreak="0">
    <w:nsid w:val="7D4343C9"/>
    <w:multiLevelType w:val="hybridMultilevel"/>
    <w:tmpl w:val="90AED294"/>
    <w:lvl w:ilvl="0" w:tplc="8D14E3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6A"/>
    <w:rsid w:val="0004046A"/>
    <w:rsid w:val="00095243"/>
    <w:rsid w:val="001C318A"/>
    <w:rsid w:val="001C5C06"/>
    <w:rsid w:val="001C7FB3"/>
    <w:rsid w:val="002157D6"/>
    <w:rsid w:val="0022293A"/>
    <w:rsid w:val="00265381"/>
    <w:rsid w:val="002C2229"/>
    <w:rsid w:val="00351080"/>
    <w:rsid w:val="00425637"/>
    <w:rsid w:val="00425D33"/>
    <w:rsid w:val="0046244D"/>
    <w:rsid w:val="005E1A20"/>
    <w:rsid w:val="00685C06"/>
    <w:rsid w:val="00814468"/>
    <w:rsid w:val="0092286E"/>
    <w:rsid w:val="00B05BF5"/>
    <w:rsid w:val="00B74540"/>
    <w:rsid w:val="00CC6395"/>
    <w:rsid w:val="00CE7DE1"/>
    <w:rsid w:val="00D300B7"/>
    <w:rsid w:val="00DE3A94"/>
    <w:rsid w:val="00E56AB0"/>
    <w:rsid w:val="00F12CA4"/>
    <w:rsid w:val="0AB33A60"/>
    <w:rsid w:val="1C8EFF2D"/>
    <w:rsid w:val="2B9EB1A9"/>
    <w:rsid w:val="2FCB6DFB"/>
    <w:rsid w:val="4DFA3BBB"/>
    <w:rsid w:val="7556712B"/>
    <w:rsid w:val="793EC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54B45"/>
  <w15:chartTrackingRefBased/>
  <w15:docId w15:val="{58920225-A29C-4FFE-A2A7-CC7E90C2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4046A"/>
    <w:rPr>
      <w:color w:val="0563C1" w:themeColor="hyperlink"/>
      <w:u w:val="single"/>
    </w:rPr>
  </w:style>
  <w:style w:type="character" w:styleId="a5">
    <w:name w:val="Unresolved Mention"/>
    <w:basedOn w:val="a0"/>
    <w:uiPriority w:val="99"/>
    <w:semiHidden/>
    <w:unhideWhenUsed/>
    <w:rsid w:val="0004046A"/>
    <w:rPr>
      <w:color w:val="605E5C"/>
      <w:shd w:val="clear" w:color="auto" w:fill="E1DFDD"/>
    </w:rPr>
  </w:style>
  <w:style w:type="paragraph" w:styleId="a6">
    <w:name w:val="List Paragraph"/>
    <w:basedOn w:val="a"/>
    <w:uiPriority w:val="34"/>
    <w:qFormat/>
    <w:pPr>
      <w:ind w:leftChars="400" w:left="840"/>
    </w:pPr>
  </w:style>
  <w:style w:type="character" w:styleId="a7">
    <w:name w:val="annotation reference"/>
    <w:basedOn w:val="a0"/>
    <w:uiPriority w:val="99"/>
    <w:semiHidden/>
    <w:unhideWhenUsed/>
    <w:rsid w:val="00425D33"/>
    <w:rPr>
      <w:sz w:val="18"/>
      <w:szCs w:val="18"/>
    </w:rPr>
  </w:style>
  <w:style w:type="paragraph" w:styleId="a8">
    <w:name w:val="annotation text"/>
    <w:basedOn w:val="a"/>
    <w:link w:val="a9"/>
    <w:uiPriority w:val="99"/>
    <w:semiHidden/>
    <w:unhideWhenUsed/>
    <w:rsid w:val="00425D33"/>
    <w:pPr>
      <w:jc w:val="left"/>
    </w:pPr>
  </w:style>
  <w:style w:type="character" w:customStyle="1" w:styleId="a9">
    <w:name w:val="コメント文字列 (文字)"/>
    <w:basedOn w:val="a0"/>
    <w:link w:val="a8"/>
    <w:uiPriority w:val="99"/>
    <w:semiHidden/>
    <w:rsid w:val="00425D33"/>
  </w:style>
  <w:style w:type="paragraph" w:styleId="aa">
    <w:name w:val="annotation subject"/>
    <w:basedOn w:val="a8"/>
    <w:next w:val="a8"/>
    <w:link w:val="ab"/>
    <w:uiPriority w:val="99"/>
    <w:semiHidden/>
    <w:unhideWhenUsed/>
    <w:rsid w:val="00425D33"/>
    <w:rPr>
      <w:b/>
      <w:bCs/>
    </w:rPr>
  </w:style>
  <w:style w:type="character" w:customStyle="1" w:styleId="ab">
    <w:name w:val="コメント内容 (文字)"/>
    <w:basedOn w:val="a9"/>
    <w:link w:val="aa"/>
    <w:uiPriority w:val="99"/>
    <w:semiHidden/>
    <w:rsid w:val="00425D33"/>
    <w:rPr>
      <w:b/>
      <w:bCs/>
    </w:rPr>
  </w:style>
  <w:style w:type="paragraph" w:styleId="ac">
    <w:name w:val="Balloon Text"/>
    <w:basedOn w:val="a"/>
    <w:link w:val="ad"/>
    <w:uiPriority w:val="99"/>
    <w:semiHidden/>
    <w:unhideWhenUsed/>
    <w:rsid w:val="00425D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5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asahi-kasei.co.jp/asahi/jp/ir/library/asahikasei_report/" TargetMode="External"/><Relationship Id="rId18" Type="http://schemas.openxmlformats.org/officeDocument/2006/relationships/hyperlink" Target="https://www.shinetsu.co.jp/jp/csr/csr_bn.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enka.co.jp/sustainability/report/" TargetMode="External"/><Relationship Id="rId7" Type="http://schemas.openxmlformats.org/officeDocument/2006/relationships/image" Target="media/image2.jpg"/><Relationship Id="rId12" Type="http://schemas.openxmlformats.org/officeDocument/2006/relationships/hyperlink" Target="https://www.gas.or.jp/tokucho/" TargetMode="External"/><Relationship Id="rId17" Type="http://schemas.openxmlformats.org/officeDocument/2006/relationships/hyperlink" Target="https://www.jfe-holdings.co.jp/csr/data/index.html" TargetMode="External"/><Relationship Id="rId25" Type="http://schemas.openxmlformats.org/officeDocument/2006/relationships/hyperlink" Target="https://www.m-chemical.co.jp/csr/reports.html" TargetMode="External"/><Relationship Id="rId2" Type="http://schemas.openxmlformats.org/officeDocument/2006/relationships/numbering" Target="numbering.xml"/><Relationship Id="rId16" Type="http://schemas.openxmlformats.org/officeDocument/2006/relationships/hyperlink" Target="https://www.kobelco.co.jp/about_kobelco/outline/integrated-reports/index.html" TargetMode="External"/><Relationship Id="rId20" Type="http://schemas.openxmlformats.org/officeDocument/2006/relationships/hyperlink" Target="https://www.daio-paper.co.jp/ir/library/re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necho.meti.go.jp/statistics/energy_consumption/ec003/results.html" TargetMode="External"/><Relationship Id="rId24" Type="http://schemas.openxmlformats.org/officeDocument/2006/relationships/hyperlink" Target="http://www.hokuetsucorp.com/ir/annual.html" TargetMode="External"/><Relationship Id="rId5" Type="http://schemas.openxmlformats.org/officeDocument/2006/relationships/webSettings" Target="webSettings.xml"/><Relationship Id="rId15" Type="http://schemas.openxmlformats.org/officeDocument/2006/relationships/hyperlink" Target="https://www.ojiholdings.co.jp/ir/information/group_report.html" TargetMode="External"/><Relationship Id="rId23" Type="http://schemas.openxmlformats.org/officeDocument/2006/relationships/hyperlink" Target="https://www.nipponpapergroup.com/csr/download/report/" TargetMode="External"/><Relationship Id="rId10" Type="http://schemas.openxmlformats.org/officeDocument/2006/relationships/hyperlink" Target="http://www-gio.nies.go.jp/index-j.html" TargetMode="External"/><Relationship Id="rId19" Type="http://schemas.openxmlformats.org/officeDocument/2006/relationships/hyperlink" Target="https://www.sumitomo-chem.co.jp/sustainability/library/"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idss.co.jp/sustainability/publication/idemitsu/index.html" TargetMode="External"/><Relationship Id="rId22" Type="http://schemas.openxmlformats.org/officeDocument/2006/relationships/hyperlink" Target="https://www.tosoh.co.jp/csr/report/"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0C97E-F218-4E51-8DA3-C25B5775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2915</Words>
  <Characters>16619</Characters>
  <Application>Microsoft Office Word</Application>
  <DocSecurity>0</DocSecurity>
  <Lines>138</Lines>
  <Paragraphs>38</Paragraphs>
  <ScaleCrop>false</ScaleCrop>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志織 菅野</dc:creator>
  <cp:keywords/>
  <dc:description/>
  <cp:lastModifiedBy>h0502y@outlook.jp</cp:lastModifiedBy>
  <cp:revision>3</cp:revision>
  <dcterms:created xsi:type="dcterms:W3CDTF">2020-10-18T13:01:00Z</dcterms:created>
  <dcterms:modified xsi:type="dcterms:W3CDTF">2020-10-18T13:01:00Z</dcterms:modified>
</cp:coreProperties>
</file>