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3B9E" w:rsidRDefault="00326C26" w:rsidP="007C0515">
      <w:pPr>
        <w:jc w:val="center"/>
        <w:rPr>
          <w:rFonts w:asciiTheme="minorEastAsia" w:hAnsiTheme="minorEastAsia" w:cs="Yu Gothic UI"/>
          <w:color w:val="000000" w:themeColor="text1"/>
          <w:kern w:val="0"/>
          <w:szCs w:val="21"/>
          <w:lang w:val="ja-JP"/>
        </w:rPr>
      </w:pPr>
      <w:r w:rsidRPr="007C0515">
        <w:rPr>
          <w:rFonts w:asciiTheme="minorEastAsia" w:hAnsiTheme="minorEastAsia" w:hint="eastAsia"/>
          <w:color w:val="000000" w:themeColor="text1"/>
          <w:szCs w:val="21"/>
        </w:rPr>
        <w:t>平成2</w:t>
      </w:r>
      <w:r w:rsidR="00941649">
        <w:rPr>
          <w:rFonts w:asciiTheme="minorEastAsia" w:hAnsiTheme="minorEastAsia" w:hint="eastAsia"/>
          <w:color w:val="000000" w:themeColor="text1"/>
          <w:szCs w:val="21"/>
        </w:rPr>
        <w:t>8</w:t>
      </w:r>
      <w:r w:rsidRPr="007C0515">
        <w:rPr>
          <w:rFonts w:asciiTheme="minorEastAsia" w:hAnsiTheme="minorEastAsia" w:hint="eastAsia"/>
          <w:color w:val="000000" w:themeColor="text1"/>
          <w:szCs w:val="21"/>
        </w:rPr>
        <w:t>年</w:t>
      </w:r>
      <w:r w:rsidR="00941649">
        <w:rPr>
          <w:rFonts w:asciiTheme="minorEastAsia" w:hAnsiTheme="minorEastAsia" w:hint="eastAsia"/>
          <w:color w:val="000000" w:themeColor="text1"/>
          <w:szCs w:val="21"/>
        </w:rPr>
        <w:t>2</w:t>
      </w:r>
      <w:r w:rsidRPr="007C0515">
        <w:rPr>
          <w:rFonts w:asciiTheme="minorEastAsia" w:hAnsiTheme="minorEastAsia" w:hint="eastAsia"/>
          <w:color w:val="000000" w:themeColor="text1"/>
          <w:szCs w:val="21"/>
        </w:rPr>
        <w:t>月</w:t>
      </w:r>
      <w:r w:rsidR="00941649">
        <w:rPr>
          <w:rFonts w:asciiTheme="minorEastAsia" w:hAnsiTheme="minorEastAsia" w:hint="eastAsia"/>
          <w:color w:val="000000" w:themeColor="text1"/>
          <w:szCs w:val="21"/>
        </w:rPr>
        <w:t>10</w:t>
      </w:r>
      <w:r w:rsidRPr="007C0515">
        <w:rPr>
          <w:rFonts w:asciiTheme="minorEastAsia" w:hAnsiTheme="minorEastAsia" w:hint="eastAsia"/>
          <w:color w:val="000000" w:themeColor="text1"/>
          <w:szCs w:val="21"/>
        </w:rPr>
        <w:t>日(</w:t>
      </w:r>
      <w:r w:rsidR="00941649">
        <w:rPr>
          <w:rFonts w:asciiTheme="minorEastAsia" w:hAnsiTheme="minorEastAsia" w:hint="eastAsia"/>
          <w:color w:val="000000" w:themeColor="text1"/>
          <w:szCs w:val="21"/>
        </w:rPr>
        <w:t>水</w:t>
      </w:r>
      <w:r w:rsidRPr="007C0515">
        <w:rPr>
          <w:rFonts w:asciiTheme="minorEastAsia" w:hAnsiTheme="minorEastAsia" w:hint="eastAsia"/>
          <w:color w:val="000000" w:themeColor="text1"/>
          <w:szCs w:val="21"/>
        </w:rPr>
        <w:t xml:space="preserve">)　加藤　徹　</w:t>
      </w:r>
      <w:r w:rsidR="00F810D3">
        <w:fldChar w:fldCharType="begin"/>
      </w:r>
      <w:r w:rsidR="00F810D3">
        <w:instrText xml:space="preserve"> HYPERLINK "http://www.geocities.jp/cato1963/" </w:instrText>
      </w:r>
      <w:r w:rsidR="00F810D3">
        <w:fldChar w:fldCharType="separate"/>
      </w:r>
      <w:r w:rsidRPr="007C0515">
        <w:rPr>
          <w:rStyle w:val="a3"/>
          <w:rFonts w:asciiTheme="minorEastAsia" w:hAnsiTheme="minorEastAsia" w:cs="Yu Gothic UI"/>
          <w:color w:val="000000" w:themeColor="text1"/>
          <w:kern w:val="0"/>
          <w:szCs w:val="21"/>
          <w:u w:val="none"/>
          <w:lang w:val="ja-JP"/>
        </w:rPr>
        <w:t>http://www.geocities.jp/cato1963/</w:t>
      </w:r>
      <w:r w:rsidR="00F810D3">
        <w:rPr>
          <w:rStyle w:val="a3"/>
          <w:rFonts w:asciiTheme="minorEastAsia" w:hAnsiTheme="minorEastAsia" w:cs="Yu Gothic UI"/>
          <w:color w:val="000000" w:themeColor="text1"/>
          <w:kern w:val="0"/>
          <w:szCs w:val="21"/>
          <w:u w:val="none"/>
          <w:lang w:val="ja-JP"/>
        </w:rPr>
        <w:fldChar w:fldCharType="end"/>
      </w:r>
    </w:p>
    <w:p w:rsidR="00326C26" w:rsidRPr="007C0515" w:rsidRDefault="00326C26" w:rsidP="00D23B9E">
      <w:pPr>
        <w:jc w:val="right"/>
        <w:rPr>
          <w:rFonts w:asciiTheme="minorEastAsia" w:hAnsiTheme="minorEastAsia"/>
          <w:color w:val="000000" w:themeColor="text1"/>
          <w:szCs w:val="21"/>
        </w:rPr>
      </w:pPr>
      <w:r w:rsidRPr="007C0515">
        <w:rPr>
          <w:rFonts w:asciiTheme="minorEastAsia" w:hAnsiTheme="minorEastAsia" w:cs="Yu Gothic UI"/>
          <w:color w:val="000000" w:themeColor="text1"/>
          <w:kern w:val="0"/>
          <w:szCs w:val="21"/>
          <w:lang w:val="ja-JP"/>
        </w:rPr>
        <w:t xml:space="preserve"> </w:t>
      </w:r>
      <w:r w:rsidRPr="007C0515">
        <w:rPr>
          <w:rFonts w:asciiTheme="minorEastAsia" w:hAnsiTheme="minorEastAsia" w:cs="Yu Gothic UI" w:hint="eastAsia"/>
          <w:color w:val="000000" w:themeColor="text1"/>
          <w:kern w:val="0"/>
          <w:szCs w:val="21"/>
          <w:lang w:val="ja-JP"/>
        </w:rPr>
        <w:t>プリント</w:t>
      </w:r>
      <w:r w:rsidR="00D23B9E">
        <w:rPr>
          <w:rFonts w:asciiTheme="minorEastAsia" w:hAnsiTheme="minorEastAsia" w:cs="Yu Gothic UI" w:hint="eastAsia"/>
          <w:color w:val="000000" w:themeColor="text1"/>
          <w:kern w:val="0"/>
          <w:szCs w:val="21"/>
          <w:lang w:val="ja-JP"/>
        </w:rPr>
        <w:t xml:space="preserve">　</w:t>
      </w:r>
      <w:r w:rsidR="007C0515" w:rsidRPr="007C0515">
        <w:rPr>
          <w:rFonts w:asciiTheme="minorEastAsia" w:hAnsiTheme="minorEastAsia" w:cs="Yu Gothic UI" w:hint="eastAsia"/>
          <w:color w:val="000000" w:themeColor="text1"/>
          <w:kern w:val="0"/>
          <w:szCs w:val="21"/>
          <w:lang w:val="ja-JP"/>
        </w:rPr>
        <w:t>全</w:t>
      </w:r>
      <w:r w:rsidR="00AD060B">
        <w:rPr>
          <w:rFonts w:asciiTheme="minorEastAsia" w:hAnsiTheme="minorEastAsia" w:cs="Yu Gothic UI" w:hint="eastAsia"/>
          <w:color w:val="000000" w:themeColor="text1"/>
          <w:kern w:val="0"/>
          <w:szCs w:val="21"/>
          <w:lang w:val="ja-JP"/>
        </w:rPr>
        <w:t>6</w:t>
      </w:r>
      <w:r w:rsidR="007C0515" w:rsidRPr="007C0515">
        <w:rPr>
          <w:rFonts w:asciiTheme="minorEastAsia" w:hAnsiTheme="minorEastAsia" w:cs="Yu Gothic UI" w:hint="eastAsia"/>
          <w:color w:val="000000" w:themeColor="text1"/>
          <w:kern w:val="0"/>
          <w:szCs w:val="21"/>
          <w:lang w:val="ja-JP"/>
        </w:rPr>
        <w:t>頁</w:t>
      </w:r>
    </w:p>
    <w:p w:rsidR="00326C26" w:rsidRPr="007C0515" w:rsidRDefault="00326C26" w:rsidP="00326C26">
      <w:pPr>
        <w:rPr>
          <w:rFonts w:asciiTheme="minorEastAsia" w:hAnsiTheme="minorEastAsia"/>
          <w:color w:val="000000" w:themeColor="text1"/>
          <w:szCs w:val="21"/>
        </w:rPr>
      </w:pPr>
      <w:r w:rsidRPr="007C0515">
        <w:rPr>
          <w:rFonts w:asciiTheme="minorEastAsia" w:hAnsiTheme="minorEastAsia" w:cs="Yu Gothic UI" w:hint="eastAsia"/>
          <w:color w:val="000000" w:themeColor="text1"/>
          <w:kern w:val="0"/>
          <w:szCs w:val="21"/>
        </w:rPr>
        <w:t>『</w:t>
      </w:r>
      <w:r w:rsidRPr="007C0515">
        <w:rPr>
          <w:rStyle w:val="st1"/>
          <w:rFonts w:asciiTheme="minorEastAsia" w:hAnsiTheme="minorEastAsia" w:cs="Arial"/>
          <w:color w:val="000000" w:themeColor="text1"/>
          <w:szCs w:val="21"/>
        </w:rPr>
        <w:t>呉大澂</w:t>
      </w:r>
      <w:r w:rsidRPr="007C0515">
        <w:rPr>
          <w:rStyle w:val="st1"/>
          <w:rFonts w:asciiTheme="minorEastAsia" w:hAnsiTheme="minorEastAsia" w:cs="Arial" w:hint="eastAsia"/>
          <w:color w:val="000000" w:themeColor="text1"/>
          <w:szCs w:val="21"/>
        </w:rPr>
        <w:t xml:space="preserve"> </w:t>
      </w:r>
      <w:r w:rsidRPr="007C0515">
        <w:rPr>
          <w:rStyle w:val="a4"/>
          <w:rFonts w:asciiTheme="minorEastAsia" w:hAnsiTheme="minorEastAsia" w:cs="Arial"/>
          <w:b w:val="0"/>
          <w:color w:val="000000" w:themeColor="text1"/>
          <w:szCs w:val="21"/>
        </w:rPr>
        <w:t>篆書</w:t>
      </w:r>
      <w:r w:rsidRPr="007C0515">
        <w:rPr>
          <w:rStyle w:val="a4"/>
          <w:rFonts w:asciiTheme="minorEastAsia" w:hAnsiTheme="minorEastAsia" w:cs="Arial" w:hint="eastAsia"/>
          <w:b w:val="0"/>
          <w:color w:val="000000" w:themeColor="text1"/>
          <w:szCs w:val="21"/>
        </w:rPr>
        <w:t xml:space="preserve"> </w:t>
      </w:r>
      <w:r w:rsidRPr="007C0515">
        <w:rPr>
          <w:rStyle w:val="st1"/>
          <w:rFonts w:asciiTheme="minorEastAsia" w:hAnsiTheme="minorEastAsia" w:cs="Arial"/>
          <w:color w:val="000000" w:themeColor="text1"/>
          <w:szCs w:val="21"/>
        </w:rPr>
        <w:t>論語</w:t>
      </w:r>
      <w:r w:rsidRPr="007C0515">
        <w:rPr>
          <w:rFonts w:asciiTheme="minorEastAsia" w:hAnsiTheme="minorEastAsia" w:cs="Yu Gothic UI" w:hint="eastAsia"/>
          <w:color w:val="000000" w:themeColor="text1"/>
          <w:kern w:val="0"/>
          <w:szCs w:val="21"/>
        </w:rPr>
        <w:t>』より</w:t>
      </w:r>
    </w:p>
    <w:p w:rsidR="00326C26" w:rsidRPr="00326C26" w:rsidRDefault="00302B72" w:rsidP="00326C26">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583.5pt">
            <v:imagedata r:id="rId6" o:title="lunyu-zhuanshu-01-01"/>
          </v:shape>
        </w:pict>
      </w:r>
    </w:p>
    <w:p w:rsidR="00326C26" w:rsidRPr="007C0515" w:rsidRDefault="007C0515" w:rsidP="00326C26">
      <w:pPr>
        <w:rPr>
          <w:color w:val="000000" w:themeColor="text1"/>
        </w:rPr>
      </w:pPr>
      <w:r w:rsidRPr="007C0515">
        <w:rPr>
          <w:rFonts w:hint="eastAsia"/>
          <w:color w:val="000000" w:themeColor="text1"/>
        </w:rPr>
        <w:lastRenderedPageBreak/>
        <w:t>「天文版論語」より</w:t>
      </w:r>
      <w:r w:rsidR="00D23B9E">
        <w:rPr>
          <w:rFonts w:hint="eastAsia"/>
          <w:color w:val="000000" w:themeColor="text1"/>
        </w:rPr>
        <w:t xml:space="preserve">　</w:t>
      </w:r>
      <w:r w:rsidR="00D23B9E" w:rsidRPr="007C0515">
        <w:rPr>
          <w:rFonts w:hint="eastAsia"/>
          <w:color w:val="000000" w:themeColor="text1"/>
        </w:rPr>
        <w:t>天文２年</w:t>
      </w:r>
      <w:r w:rsidR="00D23B9E" w:rsidRPr="007C0515">
        <w:rPr>
          <w:rFonts w:hint="eastAsia"/>
          <w:color w:val="000000" w:themeColor="text1"/>
        </w:rPr>
        <w:t>(1533</w:t>
      </w:r>
      <w:r w:rsidR="00D23B9E" w:rsidRPr="007C0515">
        <w:rPr>
          <w:rFonts w:hint="eastAsia"/>
          <w:color w:val="000000" w:themeColor="text1"/>
        </w:rPr>
        <w:t>年</w:t>
      </w:r>
      <w:r w:rsidR="00D23B9E" w:rsidRPr="007C0515">
        <w:rPr>
          <w:rFonts w:hint="eastAsia"/>
          <w:color w:val="000000" w:themeColor="text1"/>
        </w:rPr>
        <w:t>)</w:t>
      </w:r>
      <w:r w:rsidR="00D23B9E" w:rsidRPr="007C0515">
        <w:rPr>
          <w:rFonts w:hint="eastAsia"/>
          <w:color w:val="000000" w:themeColor="text1"/>
        </w:rPr>
        <w:t xml:space="preserve">跋　</w:t>
      </w:r>
    </w:p>
    <w:p w:rsidR="00326C26" w:rsidRPr="007C0515" w:rsidRDefault="00D23B9E" w:rsidP="00326C26">
      <w:pPr>
        <w:rPr>
          <w:rStyle w:val="HTML"/>
          <w:rFonts w:ascii="Arial" w:hAnsi="Arial" w:cs="Arial"/>
          <w:color w:val="000000" w:themeColor="text1"/>
          <w:sz w:val="20"/>
          <w:szCs w:val="20"/>
        </w:rPr>
      </w:pPr>
      <w:r w:rsidRPr="007C0515">
        <w:rPr>
          <w:rFonts w:hint="eastAsia"/>
          <w:color w:val="000000" w:themeColor="text1"/>
        </w:rPr>
        <w:t>国立国会図書館デジタルコレクション</w:t>
      </w:r>
      <w:r w:rsidRPr="007C0515">
        <w:rPr>
          <w:rFonts w:hint="eastAsia"/>
          <w:color w:val="000000" w:themeColor="text1"/>
        </w:rPr>
        <w:t xml:space="preserve"> - </w:t>
      </w:r>
      <w:r w:rsidRPr="007C0515">
        <w:rPr>
          <w:rFonts w:hint="eastAsia"/>
          <w:color w:val="000000" w:themeColor="text1"/>
        </w:rPr>
        <w:t>論語</w:t>
      </w:r>
      <w:r w:rsidRPr="007C0515">
        <w:rPr>
          <w:rFonts w:hint="eastAsia"/>
          <w:color w:val="000000" w:themeColor="text1"/>
        </w:rPr>
        <w:t xml:space="preserve"> 10</w:t>
      </w:r>
      <w:r w:rsidRPr="007C0515">
        <w:rPr>
          <w:rFonts w:hint="eastAsia"/>
          <w:color w:val="000000" w:themeColor="text1"/>
        </w:rPr>
        <w:t xml:space="preserve">巻　</w:t>
      </w:r>
      <w:r w:rsidR="007C0515" w:rsidRPr="007C0515">
        <w:rPr>
          <w:rStyle w:val="HTML"/>
          <w:rFonts w:ascii="Arial" w:hAnsi="Arial" w:cs="Arial"/>
          <w:color w:val="000000" w:themeColor="text1"/>
          <w:sz w:val="20"/>
          <w:szCs w:val="20"/>
        </w:rPr>
        <w:t>dl.ndl.go.jp/</w:t>
      </w:r>
      <w:proofErr w:type="spellStart"/>
      <w:r w:rsidR="007C0515" w:rsidRPr="007C0515">
        <w:rPr>
          <w:rStyle w:val="HTML"/>
          <w:rFonts w:ascii="Arial" w:hAnsi="Arial" w:cs="Arial"/>
          <w:color w:val="000000" w:themeColor="text1"/>
          <w:sz w:val="20"/>
          <w:szCs w:val="20"/>
        </w:rPr>
        <w:t>info:ndljp</w:t>
      </w:r>
      <w:proofErr w:type="spellEnd"/>
      <w:r w:rsidR="007C0515" w:rsidRPr="007C0515">
        <w:rPr>
          <w:rStyle w:val="HTML"/>
          <w:rFonts w:ascii="Arial" w:hAnsi="Arial" w:cs="Arial"/>
          <w:color w:val="000000" w:themeColor="text1"/>
          <w:sz w:val="20"/>
          <w:szCs w:val="20"/>
        </w:rPr>
        <w:t>/</w:t>
      </w:r>
      <w:proofErr w:type="spellStart"/>
      <w:r w:rsidR="007C0515" w:rsidRPr="007C0515">
        <w:rPr>
          <w:rStyle w:val="HTML"/>
          <w:rFonts w:ascii="Arial" w:hAnsi="Arial" w:cs="Arial"/>
          <w:color w:val="000000" w:themeColor="text1"/>
          <w:sz w:val="20"/>
          <w:szCs w:val="20"/>
        </w:rPr>
        <w:t>pid</w:t>
      </w:r>
      <w:proofErr w:type="spellEnd"/>
      <w:r w:rsidR="007C0515" w:rsidRPr="007C0515">
        <w:rPr>
          <w:rStyle w:val="HTML"/>
          <w:rFonts w:ascii="Arial" w:hAnsi="Arial" w:cs="Arial"/>
          <w:color w:val="000000" w:themeColor="text1"/>
          <w:sz w:val="20"/>
          <w:szCs w:val="20"/>
        </w:rPr>
        <w:t>/1288426</w:t>
      </w:r>
    </w:p>
    <w:p w:rsidR="00326C26" w:rsidRDefault="00302B72" w:rsidP="00326C26">
      <w:r>
        <w:pict>
          <v:shape id="_x0000_i1026" type="#_x0000_t75" style="width:438pt;height:609pt">
            <v:imagedata r:id="rId7" o:title="jpegOutput"/>
          </v:shape>
        </w:pict>
      </w:r>
    </w:p>
    <w:p w:rsidR="00D23B9E" w:rsidRDefault="00C962FD" w:rsidP="00D23B9E">
      <w:pPr>
        <w:jc w:val="center"/>
        <w:rPr>
          <w:sz w:val="31"/>
          <w:szCs w:val="31"/>
        </w:rPr>
      </w:pPr>
      <w:r>
        <w:rPr>
          <w:sz w:val="31"/>
          <w:szCs w:val="31"/>
        </w:rPr>
        <w:lastRenderedPageBreak/>
        <w:t xml:space="preserve">The Analects of Confucius </w:t>
      </w:r>
      <w:r>
        <w:rPr>
          <w:rFonts w:ascii="MingLiU" w:eastAsia="MingLiU" w:hint="eastAsia"/>
          <w:sz w:val="31"/>
          <w:szCs w:val="31"/>
        </w:rPr>
        <w:t>論語</w:t>
      </w:r>
    </w:p>
    <w:p w:rsidR="00C962FD" w:rsidRPr="00C962FD" w:rsidRDefault="00C962FD" w:rsidP="00D23B9E">
      <w:pPr>
        <w:jc w:val="center"/>
        <w:rPr>
          <w:sz w:val="31"/>
          <w:szCs w:val="31"/>
        </w:rPr>
      </w:pPr>
      <w:r>
        <w:rPr>
          <w:sz w:val="26"/>
          <w:szCs w:val="26"/>
        </w:rPr>
        <w:t>Translated by A. Charles Muller</w:t>
      </w:r>
    </w:p>
    <w:p w:rsidR="00C962FD" w:rsidRPr="00D23B9E" w:rsidRDefault="00C962FD" w:rsidP="00C962FD">
      <w:pPr>
        <w:rPr>
          <w:szCs w:val="21"/>
        </w:rPr>
      </w:pPr>
      <w:r w:rsidRPr="00D23B9E">
        <w:rPr>
          <w:rFonts w:hint="eastAsia"/>
          <w:szCs w:val="21"/>
        </w:rPr>
        <w:t xml:space="preserve">1. </w:t>
      </w:r>
      <w:r w:rsidRPr="00D23B9E">
        <w:rPr>
          <w:rFonts w:hint="eastAsia"/>
          <w:szCs w:val="21"/>
        </w:rPr>
        <w:t>學而</w:t>
      </w:r>
      <w:r w:rsidRPr="00D23B9E">
        <w:rPr>
          <w:rFonts w:hint="eastAsia"/>
          <w:szCs w:val="21"/>
        </w:rPr>
        <w:t xml:space="preserve"> </w:t>
      </w:r>
    </w:p>
    <w:p w:rsidR="00C962FD" w:rsidRPr="00D23B9E" w:rsidRDefault="00C962FD" w:rsidP="00C962FD">
      <w:pPr>
        <w:rPr>
          <w:szCs w:val="21"/>
          <w:lang w:eastAsia="zh-TW"/>
        </w:rPr>
      </w:pPr>
      <w:r w:rsidRPr="00D23B9E">
        <w:rPr>
          <w:szCs w:val="21"/>
        </w:rPr>
        <w:t xml:space="preserve">[1-1] </w:t>
      </w:r>
      <w:r w:rsidRPr="00D23B9E">
        <w:rPr>
          <w:rFonts w:hint="eastAsia"/>
          <w:szCs w:val="21"/>
        </w:rPr>
        <w:t>子曰。學而時習之、不亦</w:t>
      </w:r>
      <w:r w:rsidRPr="00D23B9E">
        <w:rPr>
          <w:rFonts w:ascii="SimSun" w:eastAsia="SimSun" w:hAnsi="SimSun" w:cs="SimSun" w:hint="eastAsia"/>
          <w:szCs w:val="21"/>
        </w:rPr>
        <w:t>說</w:t>
      </w:r>
      <w:r w:rsidRPr="00D23B9E">
        <w:rPr>
          <w:rFonts w:ascii="ＭＳ 明朝" w:hAnsi="ＭＳ 明朝" w:cs="ＭＳ 明朝"/>
          <w:szCs w:val="21"/>
        </w:rPr>
        <w:t>乎。</w:t>
      </w:r>
      <w:r w:rsidRPr="00D23B9E">
        <w:rPr>
          <w:szCs w:val="21"/>
        </w:rPr>
        <w:t xml:space="preserve"> </w:t>
      </w:r>
      <w:r w:rsidRPr="00D23B9E">
        <w:rPr>
          <w:rFonts w:hint="eastAsia"/>
          <w:szCs w:val="21"/>
        </w:rPr>
        <w:t>有朋自遠方來、不亦樂乎。</w:t>
      </w:r>
      <w:r w:rsidRPr="00D23B9E">
        <w:rPr>
          <w:rFonts w:hint="eastAsia"/>
          <w:szCs w:val="21"/>
          <w:lang w:eastAsia="zh-TW"/>
        </w:rPr>
        <w:t>人不知而不慍、不亦君子乎。</w:t>
      </w:r>
    </w:p>
    <w:p w:rsidR="00C962FD" w:rsidRPr="00D23B9E" w:rsidRDefault="00C962FD" w:rsidP="00C962FD">
      <w:pPr>
        <w:rPr>
          <w:rFonts w:asciiTheme="majorHAnsi" w:eastAsiaTheme="majorEastAsia" w:hAnsiTheme="majorHAnsi" w:cstheme="majorHAnsi"/>
          <w:color w:val="000000" w:themeColor="text1"/>
          <w:szCs w:val="21"/>
        </w:rPr>
      </w:pPr>
      <w:r w:rsidRPr="00D23B9E">
        <w:rPr>
          <w:rFonts w:asciiTheme="majorHAnsi" w:eastAsiaTheme="majorEastAsia" w:hAnsiTheme="majorHAnsi" w:cstheme="majorHAnsi"/>
          <w:szCs w:val="21"/>
        </w:rPr>
        <w:t>[1:1] The Master said: “Isn't it a pleasure to study and practice what you have learned? Isn't it also great when friends visit from distant places? If people do not recognize me a</w:t>
      </w:r>
      <w:r w:rsidRPr="00D23B9E">
        <w:rPr>
          <w:rFonts w:asciiTheme="majorHAnsi" w:eastAsiaTheme="majorEastAsia" w:hAnsiTheme="majorHAnsi" w:cstheme="majorHAnsi"/>
          <w:color w:val="000000" w:themeColor="text1"/>
          <w:szCs w:val="21"/>
        </w:rPr>
        <w:t>nd it doesn't bother me, am I not a noble man?”</w:t>
      </w:r>
    </w:p>
    <w:p w:rsidR="00D23B9E" w:rsidRDefault="00C962FD" w:rsidP="00941649">
      <w:pPr>
        <w:jc w:val="right"/>
        <w:rPr>
          <w:rFonts w:asciiTheme="majorEastAsia" w:eastAsia="SimSun" w:hAnsiTheme="majorEastAsia" w:cs="Yu Gothic UI"/>
          <w:color w:val="000000"/>
          <w:kern w:val="0"/>
          <w:szCs w:val="21"/>
          <w:lang w:eastAsia="zh-CN"/>
        </w:rPr>
      </w:pPr>
      <w:r w:rsidRPr="00D23B9E">
        <w:rPr>
          <w:rFonts w:asciiTheme="majorEastAsia" w:eastAsiaTheme="majorEastAsia" w:hAnsiTheme="majorEastAsia" w:hint="eastAsia"/>
          <w:color w:val="000000" w:themeColor="text1"/>
          <w:szCs w:val="21"/>
        </w:rPr>
        <w:t>出典：</w:t>
      </w:r>
      <w:hyperlink r:id="rId8" w:anchor="div-2" w:history="1">
        <w:r w:rsidRPr="00944E6F">
          <w:rPr>
            <w:rStyle w:val="a3"/>
            <w:rFonts w:asciiTheme="majorHAnsi" w:eastAsiaTheme="majorEastAsia" w:hAnsiTheme="majorHAnsi" w:cstheme="majorHAnsi"/>
            <w:color w:val="000000" w:themeColor="text1"/>
            <w:kern w:val="0"/>
            <w:szCs w:val="21"/>
            <w:u w:val="none"/>
          </w:rPr>
          <w:t>http://www.acmuller.net/con-dao/analects.html#div-2</w:t>
        </w:r>
      </w:hyperlink>
      <w:r w:rsidRPr="00D23B9E">
        <w:rPr>
          <w:rFonts w:asciiTheme="majorEastAsia" w:eastAsiaTheme="majorEastAsia" w:hAnsiTheme="majorEastAsia" w:cs="Yu Gothic UI" w:hint="eastAsia"/>
          <w:color w:val="000000" w:themeColor="text1"/>
          <w:kern w:val="0"/>
          <w:szCs w:val="21"/>
        </w:rPr>
        <w:t xml:space="preserve">　</w:t>
      </w:r>
      <w:r w:rsidRPr="00D23B9E">
        <w:rPr>
          <w:rFonts w:asciiTheme="majorEastAsia" w:eastAsiaTheme="majorEastAsia" w:hAnsiTheme="majorEastAsia" w:cs="Yu Gothic UI" w:hint="eastAsia"/>
          <w:color w:val="000000"/>
          <w:kern w:val="0"/>
          <w:szCs w:val="21"/>
        </w:rPr>
        <w:t>2015-11-4閲覧</w:t>
      </w:r>
    </w:p>
    <w:p w:rsidR="00F2065E" w:rsidRDefault="00F2065E" w:rsidP="00941649">
      <w:pPr>
        <w:jc w:val="right"/>
        <w:rPr>
          <w:rFonts w:asciiTheme="majorEastAsia" w:eastAsia="SimSun" w:hAnsiTheme="majorEastAsia" w:cs="Yu Gothic UI"/>
          <w:color w:val="000000"/>
          <w:kern w:val="0"/>
          <w:szCs w:val="21"/>
          <w:lang w:eastAsia="zh-CN"/>
        </w:rPr>
      </w:pPr>
    </w:p>
    <w:p w:rsidR="00F2065E" w:rsidRDefault="00F2065E" w:rsidP="00941649">
      <w:pPr>
        <w:jc w:val="right"/>
        <w:rPr>
          <w:rFonts w:asciiTheme="majorEastAsia" w:eastAsia="SimSun" w:hAnsiTheme="majorEastAsia" w:cs="Yu Gothic UI"/>
          <w:color w:val="000000"/>
          <w:kern w:val="0"/>
          <w:szCs w:val="21"/>
          <w:lang w:eastAsia="zh-CN"/>
        </w:rPr>
      </w:pPr>
    </w:p>
    <w:p w:rsidR="00F2065E" w:rsidRPr="00F810D3" w:rsidRDefault="00F2065E" w:rsidP="00F2065E">
      <w:pPr>
        <w:jc w:val="left"/>
        <w:rPr>
          <w:rFonts w:ascii="SimSun" w:eastAsia="SimSun" w:hAnsi="SimSun" w:cs="Arial"/>
          <w:color w:val="002060"/>
          <w:sz w:val="24"/>
          <w:szCs w:val="24"/>
          <w:shd w:val="clear" w:color="auto" w:fill="FFFFFF"/>
          <w:lang w:eastAsia="zh-CN"/>
        </w:rPr>
      </w:pPr>
      <w:r w:rsidRPr="00F810D3">
        <w:rPr>
          <w:rFonts w:ascii="SimSun" w:eastAsia="SimSun" w:hAnsi="SimSun" w:cs="Arial"/>
          <w:color w:val="002060"/>
          <w:sz w:val="24"/>
          <w:szCs w:val="24"/>
          <w:shd w:val="clear" w:color="auto" w:fill="FFFFFF"/>
          <w:lang w:eastAsia="zh-CN"/>
        </w:rPr>
        <w:t>孔子</w:t>
      </w:r>
      <w:r w:rsidRPr="00F810D3">
        <w:rPr>
          <w:rFonts w:ascii="SimSun" w:eastAsia="SimSun" w:hAnsi="SimSun" w:cs="PMingLiU" w:hint="eastAsia"/>
          <w:color w:val="002060"/>
          <w:sz w:val="24"/>
          <w:szCs w:val="24"/>
          <w:shd w:val="clear" w:color="auto" w:fill="FFFFFF"/>
          <w:lang w:eastAsia="zh-CN"/>
        </w:rPr>
        <w:t>说</w:t>
      </w:r>
      <w:r w:rsidRPr="00F810D3">
        <w:rPr>
          <w:rFonts w:ascii="SimSun" w:eastAsia="SimSun" w:hAnsi="SimSun" w:cs="ＭＳ 明朝" w:hint="eastAsia"/>
          <w:color w:val="002060"/>
          <w:sz w:val="24"/>
          <w:szCs w:val="24"/>
          <w:shd w:val="clear" w:color="auto" w:fill="FFFFFF"/>
          <w:lang w:eastAsia="zh-CN"/>
        </w:rPr>
        <w:t>：</w:t>
      </w:r>
      <w:r w:rsidRPr="00F810D3">
        <w:rPr>
          <w:rFonts w:ascii="SimSun" w:eastAsia="SimSun" w:hAnsi="SimSun" w:cs="Arial"/>
          <w:color w:val="002060"/>
          <w:sz w:val="24"/>
          <w:szCs w:val="24"/>
          <w:shd w:val="clear" w:color="auto" w:fill="FFFFFF"/>
          <w:lang w:eastAsia="zh-CN"/>
        </w:rPr>
        <w:t>“学了又</w:t>
      </w:r>
      <w:r w:rsidRPr="00F810D3">
        <w:rPr>
          <w:rFonts w:ascii="SimSun" w:eastAsia="SimSun" w:hAnsi="SimSun" w:cs="PMingLiU" w:hint="eastAsia"/>
          <w:color w:val="002060"/>
          <w:sz w:val="24"/>
          <w:szCs w:val="24"/>
          <w:shd w:val="clear" w:color="auto" w:fill="FFFFFF"/>
          <w:lang w:eastAsia="zh-CN"/>
        </w:rPr>
        <w:t>时</w:t>
      </w:r>
      <w:r w:rsidRPr="00F810D3">
        <w:rPr>
          <w:rFonts w:ascii="SimSun" w:eastAsia="SimSun" w:hAnsi="SimSun" w:cs="ＭＳ 明朝" w:hint="eastAsia"/>
          <w:color w:val="002060"/>
          <w:sz w:val="24"/>
          <w:szCs w:val="24"/>
          <w:shd w:val="clear" w:color="auto" w:fill="FFFFFF"/>
          <w:lang w:eastAsia="zh-CN"/>
        </w:rPr>
        <w:t>常温</w:t>
      </w:r>
      <w:r w:rsidRPr="00F810D3">
        <w:rPr>
          <w:rFonts w:ascii="SimSun" w:eastAsia="SimSun" w:hAnsi="SimSun" w:cs="PMingLiU" w:hint="eastAsia"/>
          <w:color w:val="002060"/>
          <w:sz w:val="24"/>
          <w:szCs w:val="24"/>
          <w:shd w:val="clear" w:color="auto" w:fill="FFFFFF"/>
          <w:lang w:eastAsia="zh-CN"/>
        </w:rPr>
        <w:t>习</w:t>
      </w:r>
      <w:r w:rsidRPr="00F810D3">
        <w:rPr>
          <w:rFonts w:ascii="SimSun" w:eastAsia="SimSun" w:hAnsi="SimSun" w:cs="ＭＳ 明朝" w:hint="eastAsia"/>
          <w:color w:val="002060"/>
          <w:sz w:val="24"/>
          <w:szCs w:val="24"/>
          <w:shd w:val="clear" w:color="auto" w:fill="FFFFFF"/>
          <w:lang w:eastAsia="zh-CN"/>
        </w:rPr>
        <w:t>和</w:t>
      </w:r>
      <w:r w:rsidRPr="00F810D3">
        <w:rPr>
          <w:rFonts w:ascii="SimSun" w:eastAsia="SimSun" w:hAnsi="SimSun" w:cs="PMingLiU" w:hint="eastAsia"/>
          <w:color w:val="002060"/>
          <w:sz w:val="24"/>
          <w:szCs w:val="24"/>
          <w:shd w:val="clear" w:color="auto" w:fill="FFFFFF"/>
          <w:lang w:eastAsia="zh-CN"/>
        </w:rPr>
        <w:t>练习</w:t>
      </w:r>
      <w:r w:rsidRPr="00F810D3">
        <w:rPr>
          <w:rFonts w:ascii="SimSun" w:eastAsia="SimSun" w:hAnsi="SimSun" w:cs="ＭＳ 明朝" w:hint="eastAsia"/>
          <w:color w:val="002060"/>
          <w:sz w:val="24"/>
          <w:szCs w:val="24"/>
          <w:shd w:val="clear" w:color="auto" w:fill="FFFFFF"/>
          <w:lang w:eastAsia="zh-CN"/>
        </w:rPr>
        <w:t>，不是很愉快</w:t>
      </w:r>
      <w:r w:rsidRPr="00F810D3">
        <w:rPr>
          <w:rFonts w:ascii="SimSun" w:eastAsia="SimSun" w:hAnsi="SimSun" w:cs="PMingLiU" w:hint="eastAsia"/>
          <w:color w:val="002060"/>
          <w:sz w:val="24"/>
          <w:szCs w:val="24"/>
          <w:shd w:val="clear" w:color="auto" w:fill="FFFFFF"/>
          <w:lang w:eastAsia="zh-CN"/>
        </w:rPr>
        <w:t>吗</w:t>
      </w:r>
      <w:r w:rsidRPr="00F810D3">
        <w:rPr>
          <w:rFonts w:ascii="SimSun" w:eastAsia="SimSun" w:hAnsi="SimSun" w:cs="ＭＳ 明朝" w:hint="eastAsia"/>
          <w:color w:val="002060"/>
          <w:sz w:val="24"/>
          <w:szCs w:val="24"/>
          <w:shd w:val="clear" w:color="auto" w:fill="FFFFFF"/>
          <w:lang w:eastAsia="zh-CN"/>
        </w:rPr>
        <w:t>？有志同道合的人从</w:t>
      </w:r>
      <w:r w:rsidRPr="00F810D3">
        <w:rPr>
          <w:rFonts w:ascii="SimSun" w:eastAsia="SimSun" w:hAnsi="SimSun" w:cs="PMingLiU" w:hint="eastAsia"/>
          <w:color w:val="002060"/>
          <w:sz w:val="24"/>
          <w:szCs w:val="24"/>
          <w:shd w:val="clear" w:color="auto" w:fill="FFFFFF"/>
          <w:lang w:eastAsia="zh-CN"/>
        </w:rPr>
        <w:t>远</w:t>
      </w:r>
      <w:r w:rsidRPr="00F810D3">
        <w:rPr>
          <w:rFonts w:ascii="SimSun" w:eastAsia="SimSun" w:hAnsi="SimSun" w:cs="ＭＳ 明朝" w:hint="eastAsia"/>
          <w:color w:val="002060"/>
          <w:sz w:val="24"/>
          <w:szCs w:val="24"/>
          <w:shd w:val="clear" w:color="auto" w:fill="FFFFFF"/>
          <w:lang w:eastAsia="zh-CN"/>
        </w:rPr>
        <w:t>方来，不是很令人高</w:t>
      </w:r>
      <w:r w:rsidRPr="00F810D3">
        <w:rPr>
          <w:rFonts w:ascii="SimSun" w:eastAsia="SimSun" w:hAnsi="SimSun" w:cs="PMingLiU" w:hint="eastAsia"/>
          <w:color w:val="002060"/>
          <w:sz w:val="24"/>
          <w:szCs w:val="24"/>
          <w:shd w:val="clear" w:color="auto" w:fill="FFFFFF"/>
          <w:lang w:eastAsia="zh-CN"/>
        </w:rPr>
        <w:t>兴</w:t>
      </w:r>
      <w:r w:rsidRPr="00F810D3">
        <w:rPr>
          <w:rFonts w:ascii="SimSun" w:eastAsia="SimSun" w:hAnsi="SimSun" w:cs="ＭＳ 明朝" w:hint="eastAsia"/>
          <w:color w:val="002060"/>
          <w:sz w:val="24"/>
          <w:szCs w:val="24"/>
          <w:shd w:val="clear" w:color="auto" w:fill="FFFFFF"/>
          <w:lang w:eastAsia="zh-CN"/>
        </w:rPr>
        <w:t>的</w:t>
      </w:r>
      <w:r w:rsidRPr="00F810D3">
        <w:rPr>
          <w:rFonts w:ascii="SimSun" w:eastAsia="SimSun" w:hAnsi="SimSun" w:cs="PMingLiU" w:hint="eastAsia"/>
          <w:color w:val="002060"/>
          <w:sz w:val="24"/>
          <w:szCs w:val="24"/>
          <w:shd w:val="clear" w:color="auto" w:fill="FFFFFF"/>
          <w:lang w:eastAsia="zh-CN"/>
        </w:rPr>
        <w:t>吗</w:t>
      </w:r>
      <w:r w:rsidRPr="00F810D3">
        <w:rPr>
          <w:rFonts w:ascii="SimSun" w:eastAsia="SimSun" w:hAnsi="SimSun" w:cs="ＭＳ 明朝" w:hint="eastAsia"/>
          <w:color w:val="002060"/>
          <w:sz w:val="24"/>
          <w:szCs w:val="24"/>
          <w:shd w:val="clear" w:color="auto" w:fill="FFFFFF"/>
          <w:lang w:eastAsia="zh-CN"/>
        </w:rPr>
        <w:t>？人家不了解我，我也不怨恨、</w:t>
      </w:r>
      <w:r w:rsidRPr="00F810D3">
        <w:rPr>
          <w:rFonts w:ascii="SimSun" w:eastAsia="SimSun" w:hAnsi="SimSun" w:cs="PMingLiU" w:hint="eastAsia"/>
          <w:color w:val="002060"/>
          <w:sz w:val="24"/>
          <w:szCs w:val="24"/>
          <w:shd w:val="clear" w:color="auto" w:fill="FFFFFF"/>
          <w:lang w:eastAsia="zh-CN"/>
        </w:rPr>
        <w:t>恼</w:t>
      </w:r>
      <w:r w:rsidRPr="00F810D3">
        <w:rPr>
          <w:rFonts w:ascii="SimSun" w:eastAsia="SimSun" w:hAnsi="SimSun" w:cs="ＭＳ 明朝" w:hint="eastAsia"/>
          <w:color w:val="002060"/>
          <w:sz w:val="24"/>
          <w:szCs w:val="24"/>
          <w:shd w:val="clear" w:color="auto" w:fill="FFFFFF"/>
          <w:lang w:eastAsia="zh-CN"/>
        </w:rPr>
        <w:t>怒，不也是一个有德的君子</w:t>
      </w:r>
      <w:r w:rsidRPr="00F810D3">
        <w:rPr>
          <w:rFonts w:ascii="SimSun" w:eastAsia="SimSun" w:hAnsi="SimSun" w:cs="PMingLiU" w:hint="eastAsia"/>
          <w:color w:val="002060"/>
          <w:sz w:val="24"/>
          <w:szCs w:val="24"/>
          <w:shd w:val="clear" w:color="auto" w:fill="FFFFFF"/>
          <w:lang w:eastAsia="zh-CN"/>
        </w:rPr>
        <w:t>吗</w:t>
      </w:r>
      <w:r w:rsidRPr="00F810D3">
        <w:rPr>
          <w:rFonts w:ascii="SimSun" w:eastAsia="SimSun" w:hAnsi="SimSun" w:cs="ＭＳ 明朝" w:hint="eastAsia"/>
          <w:color w:val="002060"/>
          <w:sz w:val="24"/>
          <w:szCs w:val="24"/>
          <w:shd w:val="clear" w:color="auto" w:fill="FFFFFF"/>
          <w:lang w:eastAsia="zh-CN"/>
        </w:rPr>
        <w:t>？</w:t>
      </w:r>
      <w:r w:rsidRPr="00F810D3">
        <w:rPr>
          <w:rFonts w:ascii="SimSun" w:eastAsia="SimSun" w:hAnsi="SimSun" w:cs="Arial"/>
          <w:color w:val="002060"/>
          <w:sz w:val="24"/>
          <w:szCs w:val="24"/>
          <w:shd w:val="clear" w:color="auto" w:fill="FFFFFF"/>
          <w:lang w:eastAsia="zh-CN"/>
        </w:rPr>
        <w:t>”</w:t>
      </w:r>
    </w:p>
    <w:p w:rsidR="00DE4173" w:rsidRPr="00F810D3" w:rsidRDefault="00DE4173" w:rsidP="00DE4173">
      <w:pPr>
        <w:jc w:val="right"/>
        <w:rPr>
          <w:rFonts w:ascii="SimSun" w:hAnsi="SimSun" w:cs="Arial"/>
          <w:color w:val="002060"/>
          <w:szCs w:val="21"/>
          <w:shd w:val="clear" w:color="auto" w:fill="FFFFFF"/>
        </w:rPr>
      </w:pPr>
      <w:r w:rsidRPr="00F810D3">
        <w:rPr>
          <w:rFonts w:asciiTheme="majorEastAsia" w:eastAsiaTheme="majorEastAsia" w:hAnsiTheme="majorEastAsia" w:hint="eastAsia"/>
          <w:color w:val="002060"/>
          <w:szCs w:val="21"/>
        </w:rPr>
        <w:t>出典：</w:t>
      </w:r>
      <w:hyperlink r:id="rId9" w:history="1">
        <w:r w:rsidRPr="00F810D3">
          <w:rPr>
            <w:rStyle w:val="a3"/>
            <w:rFonts w:ascii="SimSun" w:eastAsia="SimSun" w:hAnsi="SimSun" w:cs="Arial"/>
            <w:color w:val="002060"/>
            <w:szCs w:val="21"/>
            <w:u w:val="none"/>
            <w:shd w:val="clear" w:color="auto" w:fill="FFFFFF"/>
            <w:lang w:eastAsia="zh-CN"/>
          </w:rPr>
          <w:t>http://baike.baidu.com/view/2403825.htm</w:t>
        </w:r>
      </w:hyperlink>
      <w:r w:rsidRPr="00F810D3">
        <w:rPr>
          <w:rFonts w:ascii="SimSun" w:eastAsia="SimSun" w:hAnsi="SimSun" w:cs="Arial" w:hint="eastAsia"/>
          <w:color w:val="002060"/>
          <w:szCs w:val="21"/>
          <w:shd w:val="clear" w:color="auto" w:fill="FFFFFF"/>
          <w:lang w:eastAsia="zh-CN"/>
        </w:rPr>
        <w:t xml:space="preserve"> 2016-2-4`</w:t>
      </w:r>
      <w:r w:rsidRPr="00F810D3">
        <w:rPr>
          <w:rFonts w:ascii="SimSun" w:hAnsi="SimSun" w:cs="Arial" w:hint="eastAsia"/>
          <w:color w:val="002060"/>
          <w:szCs w:val="21"/>
          <w:shd w:val="clear" w:color="auto" w:fill="FFFFFF"/>
        </w:rPr>
        <w:t>閲覧</w:t>
      </w:r>
    </w:p>
    <w:p w:rsidR="00DE4173" w:rsidRPr="00DE4173" w:rsidRDefault="00DE4173" w:rsidP="00F2065E">
      <w:pPr>
        <w:jc w:val="left"/>
        <w:rPr>
          <w:rFonts w:ascii="SimSun" w:eastAsia="SimSun" w:hAnsi="SimSun" w:cs="Arial"/>
          <w:color w:val="333333"/>
          <w:sz w:val="24"/>
          <w:szCs w:val="24"/>
          <w:shd w:val="clear" w:color="auto" w:fill="FFFFFF"/>
          <w:lang w:eastAsia="zh-CN"/>
        </w:rPr>
      </w:pPr>
    </w:p>
    <w:p w:rsidR="00F2065E" w:rsidRPr="00DE4173" w:rsidRDefault="00F2065E" w:rsidP="00941649">
      <w:pPr>
        <w:jc w:val="right"/>
        <w:rPr>
          <w:rFonts w:asciiTheme="majorEastAsia" w:eastAsia="SimSun" w:hAnsiTheme="majorEastAsia" w:cs="Yu Gothic UI"/>
          <w:color w:val="000000"/>
          <w:kern w:val="0"/>
          <w:szCs w:val="21"/>
          <w:lang w:eastAsia="zh-CN"/>
        </w:rPr>
      </w:pPr>
    </w:p>
    <w:p w:rsidR="00D23B9E" w:rsidRPr="00D23B9E" w:rsidRDefault="00DE4173" w:rsidP="00944E6F">
      <w:pPr>
        <w:jc w:val="center"/>
        <w:rPr>
          <w:rFonts w:asciiTheme="minorEastAsia" w:hAnsiTheme="minorEastAsia"/>
        </w:rPr>
      </w:pPr>
      <w:r>
        <w:rPr>
          <w:rFonts w:asciiTheme="minorEastAsia" w:hAnsiTheme="minorEastAsia"/>
        </w:rPr>
        <w:t>we</w:t>
      </w:r>
      <w:r w:rsidR="00D23B9E">
        <w:rPr>
          <w:rFonts w:asciiTheme="minorEastAsia" w:hAnsiTheme="minorEastAsia"/>
        </w:rPr>
        <w:t>bsite</w:t>
      </w:r>
      <w:r w:rsidR="00D23B9E" w:rsidRPr="00D23B9E">
        <w:rPr>
          <w:rFonts w:asciiTheme="majorHAnsi" w:hAnsiTheme="majorHAnsi" w:cstheme="majorHAnsi"/>
          <w:b/>
          <w:sz w:val="28"/>
          <w:szCs w:val="28"/>
        </w:rPr>
        <w:t>「孔子の『論語』と中国古典の解説」</w:t>
      </w:r>
      <w:r w:rsidR="00D23B9E">
        <w:rPr>
          <w:rFonts w:hint="eastAsia"/>
        </w:rPr>
        <w:t>より</w:t>
      </w:r>
    </w:p>
    <w:p w:rsidR="007C0515" w:rsidRPr="007C0515" w:rsidRDefault="007C0515" w:rsidP="00D23B9E">
      <w:pPr>
        <w:widowControl/>
        <w:pBdr>
          <w:top w:val="single" w:sz="6" w:space="14" w:color="0000FF"/>
          <w:left w:val="single" w:sz="6" w:space="6" w:color="0000FF"/>
          <w:bottom w:val="single" w:sz="6" w:space="6" w:color="0000FF"/>
          <w:right w:val="single" w:sz="6" w:space="6" w:color="0000FF"/>
        </w:pBdr>
        <w:shd w:val="clear" w:color="auto" w:fill="CEFFFF"/>
        <w:spacing w:before="105" w:after="30"/>
        <w:ind w:left="480" w:right="480"/>
        <w:jc w:val="left"/>
        <w:rPr>
          <w:rFonts w:ascii="ＭＳ Ｐゴシック" w:eastAsia="ＭＳ Ｐゴシック" w:hAnsi="ＭＳ Ｐゴシック" w:cs="ＭＳ Ｐゴシック"/>
          <w:kern w:val="0"/>
          <w:sz w:val="26"/>
          <w:szCs w:val="26"/>
          <w:lang w:eastAsia="zh-TW"/>
        </w:rPr>
      </w:pPr>
      <w:r w:rsidRPr="007C0515">
        <w:rPr>
          <w:rFonts w:ascii="ＭＳ Ｐゴシック" w:eastAsia="ＭＳ Ｐゴシック" w:hAnsi="ＭＳ Ｐゴシック" w:cs="ＭＳ Ｐゴシック" w:hint="eastAsia"/>
          <w:kern w:val="0"/>
          <w:sz w:val="26"/>
          <w:szCs w:val="26"/>
          <w:lang w:eastAsia="zh-TW"/>
        </w:rPr>
        <w:t>［白文］１．子曰、学而時習之、不亦説乎、有朋自遠方来、不亦楽乎、人不知而不慍、不亦君子乎。</w:t>
      </w:r>
    </w:p>
    <w:p w:rsidR="007C0515" w:rsidRPr="007C0515" w:rsidRDefault="007C0515" w:rsidP="00D23B9E">
      <w:pPr>
        <w:widowControl/>
        <w:pBdr>
          <w:top w:val="single" w:sz="6" w:space="14" w:color="0000FF"/>
          <w:left w:val="single" w:sz="6" w:space="6" w:color="0000FF"/>
          <w:bottom w:val="single" w:sz="6" w:space="6" w:color="0000FF"/>
          <w:right w:val="single" w:sz="6" w:space="6" w:color="0000FF"/>
        </w:pBdr>
        <w:shd w:val="clear" w:color="auto" w:fill="CEFFFF"/>
        <w:spacing w:before="105" w:after="30"/>
        <w:ind w:left="480" w:right="480"/>
        <w:jc w:val="left"/>
        <w:rPr>
          <w:rFonts w:ascii="ＭＳ Ｐゴシック" w:eastAsia="ＭＳ Ｐゴシック" w:hAnsi="ＭＳ Ｐゴシック" w:cs="ＭＳ Ｐゴシック"/>
          <w:kern w:val="0"/>
          <w:sz w:val="26"/>
          <w:szCs w:val="26"/>
        </w:rPr>
      </w:pPr>
      <w:r w:rsidRPr="007C0515">
        <w:rPr>
          <w:rFonts w:ascii="ＭＳ Ｐゴシック" w:eastAsia="ＭＳ Ｐゴシック" w:hAnsi="ＭＳ Ｐゴシック" w:cs="ＭＳ Ｐゴシック" w:hint="eastAsia"/>
          <w:kern w:val="0"/>
          <w:sz w:val="26"/>
          <w:szCs w:val="26"/>
        </w:rPr>
        <w:t xml:space="preserve">［書き下し文］子曰く（しいわく）、学びて時に之を習う、また説ばし（よろこばし）からずや。朋遠方より来たる有り、また楽しからずや。人知らずして慍みず（うらみず）、また君子ならずや。 </w:t>
      </w:r>
    </w:p>
    <w:p w:rsidR="007C0515" w:rsidRPr="00F2065E" w:rsidRDefault="007C0515" w:rsidP="007C0515">
      <w:pPr>
        <w:widowControl/>
        <w:pBdr>
          <w:top w:val="single" w:sz="6" w:space="6" w:color="0080C0"/>
          <w:left w:val="single" w:sz="6" w:space="6" w:color="0080C0"/>
          <w:bottom w:val="single" w:sz="6" w:space="6" w:color="0080C0"/>
          <w:right w:val="single" w:sz="6" w:space="6" w:color="0080C0"/>
        </w:pBdr>
        <w:shd w:val="clear" w:color="auto" w:fill="F0FFF0"/>
        <w:spacing w:before="105" w:after="270"/>
        <w:ind w:left="480" w:right="480"/>
        <w:jc w:val="left"/>
        <w:rPr>
          <w:rFonts w:ascii="ＭＳ Ｐゴシック" w:eastAsia="SimSun" w:hAnsi="ＭＳ Ｐゴシック" w:cs="ＭＳ Ｐゴシック"/>
          <w:kern w:val="0"/>
          <w:szCs w:val="21"/>
          <w:lang w:eastAsia="zh-CN"/>
        </w:rPr>
      </w:pPr>
      <w:r w:rsidRPr="007C0515">
        <w:rPr>
          <w:rFonts w:ascii="ＭＳ Ｐゴシック" w:eastAsia="ＭＳ Ｐゴシック" w:hAnsi="ＭＳ Ｐゴシック" w:cs="ＭＳ Ｐゴシック" w:hint="eastAsia"/>
          <w:kern w:val="0"/>
          <w:szCs w:val="21"/>
        </w:rPr>
        <w:t>［口語訳］先生（孔子）がこうおっしゃった。『物事を学んで、後になって復習する、なんと楽しいことではないか。友達が遠くから自分に会いにやってきてくれる、なんと嬉しいことではないか。他人が自分を知らないからといって恨みに思うことなどまるでない、それが（奥ゆかしい謙譲の徳を備えた）君子というものだよ。』</w:t>
      </w:r>
      <w:r w:rsidR="00F2065E">
        <w:rPr>
          <w:rFonts w:ascii="ＭＳ Ｐゴシック" w:eastAsia="ＭＳ Ｐゴシック" w:hAnsi="ＭＳ Ｐゴシック" w:cs="ＭＳ Ｐゴシック" w:hint="eastAsia"/>
          <w:kern w:val="0"/>
          <w:szCs w:val="21"/>
        </w:rPr>
        <w:t xml:space="preserve"> </w:t>
      </w:r>
    </w:p>
    <w:p w:rsidR="00941649" w:rsidRDefault="007C0515" w:rsidP="00941649">
      <w:pPr>
        <w:rPr>
          <w:rFonts w:ascii="Yu Gothic UI" w:eastAsia="Yu Gothic UI" w:cs="Yu Gothic UI"/>
          <w:color w:val="000000"/>
          <w:kern w:val="0"/>
          <w:szCs w:val="21"/>
        </w:rPr>
      </w:pPr>
      <w:r w:rsidRPr="00D23B9E">
        <w:rPr>
          <w:rFonts w:hint="eastAsia"/>
          <w:szCs w:val="21"/>
        </w:rPr>
        <w:t>出典</w:t>
      </w:r>
      <w:r w:rsidRPr="00D23B9E">
        <w:rPr>
          <w:rFonts w:hint="eastAsia"/>
          <w:color w:val="000000" w:themeColor="text1"/>
          <w:szCs w:val="21"/>
        </w:rPr>
        <w:t>：</w:t>
      </w:r>
      <w:hyperlink r:id="rId10" w:history="1">
        <w:r w:rsidR="00D23B9E" w:rsidRPr="00D23B9E">
          <w:rPr>
            <w:rStyle w:val="a3"/>
            <w:rFonts w:ascii="Yu Gothic UI" w:eastAsia="Yu Gothic UI" w:cs="Yu Gothic UI"/>
            <w:color w:val="000000" w:themeColor="text1"/>
            <w:kern w:val="0"/>
            <w:szCs w:val="21"/>
            <w:u w:val="none"/>
          </w:rPr>
          <w:t>http://www5f.biglobe.ne.jp/~mind/knowledge/classic/rongo001.html</w:t>
        </w:r>
        <w:r w:rsidR="00D23B9E" w:rsidRPr="00944E6F">
          <w:rPr>
            <w:rStyle w:val="a3"/>
            <w:rFonts w:asciiTheme="majorEastAsia" w:eastAsiaTheme="majorEastAsia" w:hAnsiTheme="majorEastAsia" w:cs="Yu Gothic UI" w:hint="eastAsia"/>
            <w:color w:val="000000" w:themeColor="text1"/>
            <w:kern w:val="0"/>
            <w:szCs w:val="21"/>
            <w:u w:val="none"/>
          </w:rPr>
          <w:t xml:space="preserve"> </w:t>
        </w:r>
        <w:r w:rsidR="00D23B9E" w:rsidRPr="00944E6F">
          <w:rPr>
            <w:rStyle w:val="a3"/>
            <w:rFonts w:asciiTheme="majorEastAsia" w:eastAsiaTheme="majorEastAsia" w:hAnsiTheme="majorEastAsia" w:cs="Yu Gothic UI"/>
            <w:color w:val="000000" w:themeColor="text1"/>
            <w:kern w:val="0"/>
            <w:szCs w:val="21"/>
            <w:u w:val="none"/>
          </w:rPr>
          <w:t>2015-11-4</w:t>
        </w:r>
      </w:hyperlink>
      <w:r w:rsidRPr="00D23B9E">
        <w:rPr>
          <w:rFonts w:ascii="Yu Gothic UI" w:eastAsia="Yu Gothic UI" w:cs="Yu Gothic UI" w:hint="eastAsia"/>
          <w:color w:val="000000"/>
          <w:kern w:val="0"/>
          <w:szCs w:val="21"/>
        </w:rPr>
        <w:t>閲覧</w:t>
      </w:r>
    </w:p>
    <w:p w:rsidR="00DA04E0" w:rsidRDefault="00DA04E0" w:rsidP="00C962FD">
      <w:pPr>
        <w:rPr>
          <w:sz w:val="24"/>
          <w:szCs w:val="24"/>
        </w:rPr>
      </w:pPr>
    </w:p>
    <w:p w:rsidR="00DA04E0" w:rsidRDefault="00DA04E0" w:rsidP="00C962FD">
      <w:pPr>
        <w:rPr>
          <w:sz w:val="24"/>
          <w:szCs w:val="24"/>
        </w:rPr>
      </w:pPr>
    </w:p>
    <w:p w:rsidR="00941649" w:rsidRDefault="00941649" w:rsidP="00C962FD">
      <w:pPr>
        <w:rPr>
          <w:rFonts w:hint="eastAsia"/>
          <w:sz w:val="24"/>
          <w:szCs w:val="24"/>
          <w:lang w:eastAsia="zh-TW"/>
        </w:rPr>
      </w:pPr>
      <w:r w:rsidRPr="00941649">
        <w:rPr>
          <w:rFonts w:hint="eastAsia"/>
          <w:sz w:val="24"/>
          <w:szCs w:val="24"/>
          <w:lang w:eastAsia="zh-TW"/>
        </w:rPr>
        <w:lastRenderedPageBreak/>
        <w:t>素読、侍読</w:t>
      </w:r>
      <w:r w:rsidRPr="00941649">
        <w:rPr>
          <w:rFonts w:hint="eastAsia"/>
          <w:sz w:val="24"/>
          <w:szCs w:val="24"/>
          <w:lang w:eastAsia="zh-TW"/>
        </w:rPr>
        <w:t>(</w:t>
      </w:r>
      <w:r w:rsidRPr="00941649">
        <w:rPr>
          <w:rFonts w:hint="eastAsia"/>
          <w:sz w:val="24"/>
          <w:szCs w:val="24"/>
          <w:lang w:eastAsia="zh-TW"/>
        </w:rPr>
        <w:t>侍講</w:t>
      </w:r>
      <w:r w:rsidRPr="00941649">
        <w:rPr>
          <w:rFonts w:hint="eastAsia"/>
          <w:sz w:val="24"/>
          <w:szCs w:val="24"/>
          <w:lang w:eastAsia="zh-TW"/>
        </w:rPr>
        <w:t>)</w:t>
      </w:r>
      <w:r w:rsidRPr="00941649">
        <w:rPr>
          <w:rFonts w:hint="eastAsia"/>
          <w:sz w:val="24"/>
          <w:szCs w:val="24"/>
          <w:lang w:eastAsia="zh-TW"/>
        </w:rPr>
        <w:t>、</w:t>
      </w:r>
      <w:r w:rsidR="00302B72">
        <w:rPr>
          <w:rFonts w:hint="eastAsia"/>
          <w:sz w:val="24"/>
          <w:szCs w:val="24"/>
          <w:lang w:eastAsia="zh-TW"/>
        </w:rPr>
        <w:t>講釈、</w:t>
      </w:r>
      <w:r w:rsidR="00302B72" w:rsidRPr="00302B72">
        <w:rPr>
          <w:rFonts w:hint="eastAsia"/>
          <w:sz w:val="24"/>
          <w:szCs w:val="24"/>
          <w:lang w:eastAsia="zh-TW"/>
        </w:rPr>
        <w:t>会読</w:t>
      </w:r>
      <w:r w:rsidR="00302B72">
        <w:rPr>
          <w:rFonts w:hint="eastAsia"/>
          <w:sz w:val="24"/>
          <w:szCs w:val="24"/>
          <w:lang w:eastAsia="zh-TW"/>
        </w:rPr>
        <w:t>、</w:t>
      </w:r>
      <w:r w:rsidRPr="00941649">
        <w:rPr>
          <w:sz w:val="24"/>
          <w:szCs w:val="24"/>
          <w:lang w:eastAsia="zh-TW"/>
        </w:rPr>
        <w:t>訳読</w:t>
      </w:r>
      <w:bookmarkStart w:id="0" w:name="_GoBack"/>
      <w:bookmarkEnd w:id="0"/>
    </w:p>
    <w:p w:rsidR="00C461F2" w:rsidRPr="00941649" w:rsidRDefault="00C461F2" w:rsidP="00C962FD">
      <w:pPr>
        <w:rPr>
          <w:sz w:val="24"/>
          <w:szCs w:val="24"/>
          <w:lang w:eastAsia="zh-TW"/>
        </w:rPr>
      </w:pPr>
    </w:p>
    <w:p w:rsidR="00941649" w:rsidRDefault="00941649" w:rsidP="00941649">
      <w:pPr>
        <w:ind w:firstLineChars="100" w:firstLine="210"/>
        <w:rPr>
          <w:szCs w:val="21"/>
        </w:rPr>
      </w:pPr>
      <w:r w:rsidRPr="00941649">
        <w:rPr>
          <w:rFonts w:hint="eastAsia"/>
          <w:szCs w:val="21"/>
        </w:rPr>
        <w:t>そどく【素読】（</w:t>
      </w:r>
      <w:r w:rsidRPr="00941649">
        <w:rPr>
          <w:rFonts w:hint="eastAsia"/>
          <w:szCs w:val="21"/>
        </w:rPr>
        <w:t xml:space="preserve"> </w:t>
      </w:r>
      <w:r w:rsidRPr="00941649">
        <w:rPr>
          <w:rFonts w:hint="eastAsia"/>
          <w:szCs w:val="21"/>
        </w:rPr>
        <w:t>名</w:t>
      </w:r>
      <w:r w:rsidRPr="00941649">
        <w:rPr>
          <w:rFonts w:hint="eastAsia"/>
          <w:szCs w:val="21"/>
        </w:rPr>
        <w:t xml:space="preserve"> </w:t>
      </w:r>
      <w:r w:rsidRPr="00941649">
        <w:rPr>
          <w:rFonts w:hint="eastAsia"/>
          <w:szCs w:val="21"/>
        </w:rPr>
        <w:t>）</w:t>
      </w:r>
      <w:r w:rsidRPr="00941649">
        <w:rPr>
          <w:rFonts w:hint="eastAsia"/>
          <w:szCs w:val="21"/>
        </w:rPr>
        <w:t xml:space="preserve"> </w:t>
      </w:r>
      <w:r w:rsidRPr="00941649">
        <w:rPr>
          <w:rFonts w:hint="eastAsia"/>
          <w:szCs w:val="21"/>
        </w:rPr>
        <w:t>スル</w:t>
      </w:r>
      <w:r>
        <w:rPr>
          <w:rFonts w:hint="eastAsia"/>
          <w:szCs w:val="21"/>
        </w:rPr>
        <w:t xml:space="preserve">　</w:t>
      </w:r>
      <w:r w:rsidRPr="00941649">
        <w:rPr>
          <w:rFonts w:hint="eastAsia"/>
          <w:szCs w:val="21"/>
        </w:rPr>
        <w:t>意味を考えないで，文字だけを声を出して読むこと。そよみ。すよみ。</w:t>
      </w:r>
      <w:r w:rsidRPr="00941649">
        <w:rPr>
          <w:rFonts w:hint="eastAsia"/>
          <w:szCs w:val="21"/>
        </w:rPr>
        <w:t xml:space="preserve"> </w:t>
      </w:r>
      <w:r w:rsidRPr="00941649">
        <w:rPr>
          <w:rFonts w:hint="eastAsia"/>
          <w:szCs w:val="21"/>
        </w:rPr>
        <w:t>「論語を－する」</w:t>
      </w:r>
      <w:r>
        <w:rPr>
          <w:rFonts w:hint="eastAsia"/>
          <w:szCs w:val="21"/>
        </w:rPr>
        <w:t>(</w:t>
      </w:r>
      <w:r w:rsidRPr="00941649">
        <w:rPr>
          <w:rFonts w:hint="eastAsia"/>
          <w:szCs w:val="21"/>
        </w:rPr>
        <w:t>大辞林</w:t>
      </w:r>
      <w:r w:rsidRPr="00941649">
        <w:rPr>
          <w:rFonts w:hint="eastAsia"/>
          <w:szCs w:val="21"/>
        </w:rPr>
        <w:t xml:space="preserve"> </w:t>
      </w:r>
      <w:r w:rsidRPr="00941649">
        <w:rPr>
          <w:rFonts w:hint="eastAsia"/>
          <w:szCs w:val="21"/>
        </w:rPr>
        <w:t>第三版の解説</w:t>
      </w:r>
      <w:r>
        <w:rPr>
          <w:rFonts w:hint="eastAsia"/>
          <w:szCs w:val="21"/>
        </w:rPr>
        <w:t>)</w:t>
      </w:r>
    </w:p>
    <w:p w:rsidR="00C461F2" w:rsidRDefault="00C461F2" w:rsidP="00941649">
      <w:pPr>
        <w:ind w:firstLineChars="100" w:firstLine="210"/>
        <w:rPr>
          <w:szCs w:val="21"/>
        </w:rPr>
      </w:pPr>
    </w:p>
    <w:p w:rsidR="00941649" w:rsidRDefault="00B04859" w:rsidP="00B04859">
      <w:pPr>
        <w:ind w:firstLineChars="100" w:firstLine="210"/>
        <w:rPr>
          <w:szCs w:val="21"/>
        </w:rPr>
      </w:pPr>
      <w:r w:rsidRPr="00B04859">
        <w:rPr>
          <w:rFonts w:hint="eastAsia"/>
          <w:szCs w:val="21"/>
        </w:rPr>
        <w:t>じどく【侍読】〔「じとう」とも〕「</w:t>
      </w:r>
      <w:r w:rsidRPr="00B04859">
        <w:rPr>
          <w:szCs w:val="21"/>
        </w:rPr>
        <w:t xml:space="preserve"> </w:t>
      </w:r>
      <w:r w:rsidRPr="00B04859">
        <w:rPr>
          <w:rFonts w:hint="eastAsia"/>
          <w:szCs w:val="21"/>
        </w:rPr>
        <w:t>侍講（じこう）</w:t>
      </w:r>
      <w:r w:rsidRPr="00B04859">
        <w:rPr>
          <w:szCs w:val="21"/>
        </w:rPr>
        <w:t xml:space="preserve"> </w:t>
      </w:r>
      <w:r w:rsidRPr="00B04859">
        <w:rPr>
          <w:rFonts w:hint="eastAsia"/>
          <w:szCs w:val="21"/>
        </w:rPr>
        <w:t>」に同じ。</w:t>
      </w:r>
      <w:r w:rsidRPr="00B04859">
        <w:rPr>
          <w:szCs w:val="21"/>
        </w:rPr>
        <w:t xml:space="preserve"> </w:t>
      </w:r>
      <w:r w:rsidRPr="00B04859">
        <w:rPr>
          <w:rFonts w:hint="eastAsia"/>
          <w:szCs w:val="21"/>
        </w:rPr>
        <w:t>「春水は浅野家の世子－として屢（しばしば）江戸に往来した／伊沢蘭軒</w:t>
      </w:r>
      <w:r w:rsidRPr="00B04859">
        <w:rPr>
          <w:szCs w:val="21"/>
        </w:rPr>
        <w:t xml:space="preserve"> </w:t>
      </w:r>
      <w:r w:rsidRPr="00B04859">
        <w:rPr>
          <w:rFonts w:hint="eastAsia"/>
          <w:szCs w:val="21"/>
        </w:rPr>
        <w:t>鷗外」</w:t>
      </w:r>
      <w:r>
        <w:rPr>
          <w:rFonts w:hint="eastAsia"/>
          <w:szCs w:val="21"/>
        </w:rPr>
        <w:t>(</w:t>
      </w:r>
      <w:r w:rsidRPr="00941649">
        <w:rPr>
          <w:rFonts w:hint="eastAsia"/>
          <w:szCs w:val="21"/>
        </w:rPr>
        <w:t>大辞林</w:t>
      </w:r>
      <w:r w:rsidRPr="00941649">
        <w:rPr>
          <w:rFonts w:hint="eastAsia"/>
          <w:szCs w:val="21"/>
        </w:rPr>
        <w:t xml:space="preserve"> </w:t>
      </w:r>
      <w:r w:rsidRPr="00941649">
        <w:rPr>
          <w:rFonts w:hint="eastAsia"/>
          <w:szCs w:val="21"/>
        </w:rPr>
        <w:t>第三版の解説</w:t>
      </w:r>
      <w:r>
        <w:rPr>
          <w:rFonts w:hint="eastAsia"/>
          <w:szCs w:val="21"/>
        </w:rPr>
        <w:t>)</w:t>
      </w:r>
    </w:p>
    <w:p w:rsidR="00C461F2" w:rsidRDefault="00C461F2" w:rsidP="00B04859">
      <w:pPr>
        <w:ind w:firstLineChars="100" w:firstLine="210"/>
        <w:rPr>
          <w:szCs w:val="21"/>
        </w:rPr>
      </w:pPr>
    </w:p>
    <w:p w:rsidR="00B04859" w:rsidRDefault="00B04859" w:rsidP="00B04859">
      <w:pPr>
        <w:ind w:firstLineChars="100" w:firstLine="210"/>
        <w:rPr>
          <w:szCs w:val="21"/>
        </w:rPr>
      </w:pPr>
      <w:r w:rsidRPr="00B04859">
        <w:rPr>
          <w:rFonts w:hint="eastAsia"/>
          <w:szCs w:val="21"/>
        </w:rPr>
        <w:t>じこう【侍講】①君主に侍して学問を講義すること。また，その人。侍読。②明治時代，天皇・東宮に書を講じた官職。</w:t>
      </w:r>
      <w:r>
        <w:rPr>
          <w:rFonts w:hint="eastAsia"/>
          <w:szCs w:val="21"/>
        </w:rPr>
        <w:t>(</w:t>
      </w:r>
      <w:r w:rsidRPr="00941649">
        <w:rPr>
          <w:rFonts w:hint="eastAsia"/>
          <w:szCs w:val="21"/>
        </w:rPr>
        <w:t>大辞林</w:t>
      </w:r>
      <w:r w:rsidRPr="00941649">
        <w:rPr>
          <w:rFonts w:hint="eastAsia"/>
          <w:szCs w:val="21"/>
        </w:rPr>
        <w:t xml:space="preserve"> </w:t>
      </w:r>
      <w:r w:rsidRPr="00941649">
        <w:rPr>
          <w:rFonts w:hint="eastAsia"/>
          <w:szCs w:val="21"/>
        </w:rPr>
        <w:t>第三版の解説</w:t>
      </w:r>
      <w:r>
        <w:rPr>
          <w:rFonts w:hint="eastAsia"/>
          <w:szCs w:val="21"/>
        </w:rPr>
        <w:t>)</w:t>
      </w:r>
    </w:p>
    <w:p w:rsidR="00C461F2" w:rsidRDefault="00C461F2" w:rsidP="00B04859">
      <w:pPr>
        <w:ind w:firstLineChars="100" w:firstLine="210"/>
        <w:rPr>
          <w:szCs w:val="21"/>
        </w:rPr>
      </w:pPr>
    </w:p>
    <w:p w:rsidR="00941649" w:rsidRDefault="00941649" w:rsidP="00B04859">
      <w:pPr>
        <w:ind w:firstLineChars="100" w:firstLine="210"/>
        <w:rPr>
          <w:szCs w:val="21"/>
          <w:lang w:eastAsia="zh-TW"/>
        </w:rPr>
      </w:pPr>
      <w:r>
        <w:rPr>
          <w:rFonts w:hint="eastAsia"/>
          <w:szCs w:val="21"/>
        </w:rPr>
        <w:t>【</w:t>
      </w:r>
      <w:r w:rsidR="00B04859" w:rsidRPr="00941649">
        <w:rPr>
          <w:rFonts w:hint="eastAsia"/>
          <w:szCs w:val="21"/>
        </w:rPr>
        <w:t>侍講</w:t>
      </w:r>
      <w:r>
        <w:rPr>
          <w:rFonts w:hint="eastAsia"/>
          <w:szCs w:val="21"/>
        </w:rPr>
        <w:t>】</w:t>
      </w:r>
      <w:r w:rsidR="00947265">
        <w:rPr>
          <w:rFonts w:hint="eastAsia"/>
          <w:szCs w:val="21"/>
        </w:rPr>
        <w:t xml:space="preserve"> </w:t>
      </w:r>
      <w:r w:rsidR="00B04859">
        <w:rPr>
          <w:rFonts w:hint="eastAsia"/>
          <w:szCs w:val="21"/>
        </w:rPr>
        <w:t>〇</w:t>
      </w:r>
      <w:r w:rsidRPr="00941649">
        <w:rPr>
          <w:rFonts w:hint="eastAsia"/>
          <w:szCs w:val="21"/>
        </w:rPr>
        <w:t>隨師聽講，研讀學業。</w:t>
      </w:r>
      <w:r w:rsidRPr="00941649">
        <w:rPr>
          <w:rFonts w:hint="eastAsia"/>
          <w:szCs w:val="21"/>
          <w:lang w:eastAsia="zh-TW"/>
        </w:rPr>
        <w:t>後漢書．卷六十四．盧植傳：「植侍講積年，未嘗轉眄，融以是敬之。」</w:t>
      </w:r>
      <w:r w:rsidR="00B04859">
        <w:rPr>
          <w:rFonts w:hint="eastAsia"/>
          <w:szCs w:val="21"/>
          <w:lang w:eastAsia="zh-TW"/>
        </w:rPr>
        <w:t xml:space="preserve">　〇</w:t>
      </w:r>
      <w:r w:rsidRPr="00941649">
        <w:rPr>
          <w:rFonts w:hint="eastAsia"/>
          <w:szCs w:val="21"/>
          <w:lang w:eastAsia="zh-TW"/>
        </w:rPr>
        <w:t>職官名。為帝王講授文史經書，漢時雖有侍講之稱，但未以為官名。唐始置侍講學士，宋兼置侍講。元、明、清三朝，翰林院俱有侍講學士及侍講。</w:t>
      </w:r>
      <w:r>
        <w:rPr>
          <w:rFonts w:hint="eastAsia"/>
          <w:szCs w:val="21"/>
          <w:lang w:eastAsia="zh-TW"/>
        </w:rPr>
        <w:t>(</w:t>
      </w:r>
      <w:r>
        <w:rPr>
          <w:rFonts w:hint="eastAsia"/>
          <w:szCs w:val="21"/>
          <w:lang w:eastAsia="zh-TW"/>
        </w:rPr>
        <w:t>『漢典』</w:t>
      </w:r>
      <w:hyperlink r:id="rId11" w:history="1">
        <w:r w:rsidR="00947265" w:rsidRPr="00F810D3">
          <w:rPr>
            <w:rStyle w:val="a3"/>
            <w:color w:val="000000" w:themeColor="text1"/>
            <w:szCs w:val="21"/>
            <w:u w:val="none"/>
            <w:lang w:eastAsia="zh-TW"/>
          </w:rPr>
          <w:t>http://www.zdic.net/c/d/13b/300728.htm</w:t>
        </w:r>
        <w:r w:rsidR="00947265" w:rsidRPr="00F810D3">
          <w:rPr>
            <w:rStyle w:val="a3"/>
            <w:rFonts w:hint="eastAsia"/>
            <w:color w:val="000000" w:themeColor="text1"/>
            <w:szCs w:val="21"/>
            <w:u w:val="none"/>
            <w:lang w:eastAsia="zh-TW"/>
          </w:rPr>
          <w:t xml:space="preserve">  2016-2-4</w:t>
        </w:r>
      </w:hyperlink>
      <w:r>
        <w:rPr>
          <w:rFonts w:hint="eastAsia"/>
          <w:szCs w:val="21"/>
          <w:lang w:eastAsia="zh-TW"/>
        </w:rPr>
        <w:t>閲覧</w:t>
      </w:r>
      <w:r>
        <w:rPr>
          <w:rFonts w:hint="eastAsia"/>
          <w:szCs w:val="21"/>
          <w:lang w:eastAsia="zh-TW"/>
        </w:rPr>
        <w:t>)</w:t>
      </w:r>
    </w:p>
    <w:p w:rsidR="00B04859" w:rsidRDefault="00B04859" w:rsidP="00B04859">
      <w:pPr>
        <w:rPr>
          <w:szCs w:val="21"/>
          <w:lang w:eastAsia="zh-TW"/>
        </w:rPr>
      </w:pPr>
    </w:p>
    <w:p w:rsidR="00C461F2" w:rsidRDefault="00C461F2" w:rsidP="00B04859">
      <w:pPr>
        <w:rPr>
          <w:szCs w:val="21"/>
          <w:lang w:eastAsia="zh-TW"/>
        </w:rPr>
      </w:pPr>
    </w:p>
    <w:p w:rsidR="00C461F2" w:rsidRPr="00947265" w:rsidRDefault="00C461F2" w:rsidP="00B04859">
      <w:pPr>
        <w:rPr>
          <w:rFonts w:asciiTheme="minorEastAsia" w:hAnsiTheme="minorEastAsia"/>
          <w:sz w:val="24"/>
          <w:szCs w:val="24"/>
        </w:rPr>
      </w:pPr>
      <w:r w:rsidRPr="00947265">
        <w:rPr>
          <w:rFonts w:asciiTheme="minorEastAsia" w:hAnsiTheme="minorEastAsia" w:hint="eastAsia"/>
          <w:sz w:val="24"/>
          <w:szCs w:val="24"/>
        </w:rPr>
        <w:t>渋沢栄一の素読体験</w:t>
      </w:r>
    </w:p>
    <w:p w:rsidR="00C461F2" w:rsidRPr="00DE4173" w:rsidRDefault="00C461F2" w:rsidP="00C461F2">
      <w:pPr>
        <w:jc w:val="right"/>
        <w:rPr>
          <w:rFonts w:asciiTheme="minorEastAsia" w:hAnsiTheme="minorEastAsia"/>
          <w:szCs w:val="21"/>
        </w:rPr>
      </w:pPr>
      <w:r w:rsidRPr="00DE4173">
        <w:rPr>
          <w:rFonts w:asciiTheme="minorEastAsia" w:hAnsiTheme="minorEastAsia" w:hint="eastAsia"/>
          <w:szCs w:val="21"/>
        </w:rPr>
        <w:t>『渋沢栄一自叙伝』（復刻版、大空社、1998）より</w:t>
      </w:r>
    </w:p>
    <w:p w:rsidR="00577FF1" w:rsidRPr="00DE4173" w:rsidRDefault="00B04859" w:rsidP="00C461F2">
      <w:pPr>
        <w:ind w:firstLineChars="100" w:firstLine="210"/>
        <w:rPr>
          <w:rFonts w:asciiTheme="minorEastAsia" w:hAnsiTheme="minorEastAsia"/>
          <w:szCs w:val="21"/>
        </w:rPr>
      </w:pPr>
      <w:r w:rsidRPr="00DE4173">
        <w:rPr>
          <w:rFonts w:asciiTheme="minorEastAsia" w:hAnsiTheme="minorEastAsia" w:hint="eastAsia"/>
          <w:szCs w:val="21"/>
        </w:rPr>
        <w:t>其の当時は一般に百姓や町人には、学問などは必要がないとせられて</w:t>
      </w:r>
      <w:r w:rsidR="00C461F2" w:rsidRPr="00DE4173">
        <w:rPr>
          <w:rFonts w:asciiTheme="minorEastAsia" w:hAnsiTheme="minorEastAsia" w:hint="eastAsia"/>
          <w:szCs w:val="21"/>
        </w:rPr>
        <w:t>おつ</w:t>
      </w:r>
      <w:r w:rsidRPr="00DE4173">
        <w:rPr>
          <w:rFonts w:asciiTheme="minorEastAsia" w:hAnsiTheme="minorEastAsia" w:hint="eastAsia"/>
          <w:szCs w:val="21"/>
        </w:rPr>
        <w:t>たにも拘らず、父晩香は、今日の世に立</w:t>
      </w:r>
      <w:r w:rsidR="00C461F2" w:rsidRPr="00DE4173">
        <w:rPr>
          <w:rFonts w:asciiTheme="minorEastAsia" w:hAnsiTheme="minorEastAsia" w:hint="eastAsia"/>
          <w:szCs w:val="21"/>
        </w:rPr>
        <w:t>つ</w:t>
      </w:r>
      <w:r w:rsidRPr="00DE4173">
        <w:rPr>
          <w:rFonts w:asciiTheme="minorEastAsia" w:hAnsiTheme="minorEastAsia" w:hint="eastAsia"/>
          <w:szCs w:val="21"/>
        </w:rPr>
        <w:t>にはどうしても相当の学問が</w:t>
      </w:r>
      <w:r w:rsidR="00C461F2" w:rsidRPr="00DE4173">
        <w:rPr>
          <w:rFonts w:asciiTheme="minorEastAsia" w:hAnsiTheme="minorEastAsia" w:hint="eastAsia"/>
          <w:szCs w:val="21"/>
        </w:rPr>
        <w:t>なければならぬといふので、六歳の頃から父は私に三字経の素読を教へ</w:t>
      </w:r>
      <w:r w:rsidRPr="00DE4173">
        <w:rPr>
          <w:rFonts w:asciiTheme="minorEastAsia" w:hAnsiTheme="minorEastAsia" w:hint="eastAsia"/>
          <w:szCs w:val="21"/>
        </w:rPr>
        <w:t>られ、大学から中庸を読み、論語まで習</w:t>
      </w:r>
      <w:r w:rsidR="00C461F2" w:rsidRPr="00DE4173">
        <w:rPr>
          <w:rFonts w:asciiTheme="minorEastAsia" w:hAnsiTheme="minorEastAsia" w:hint="eastAsia"/>
          <w:szCs w:val="21"/>
        </w:rPr>
        <w:t>つ</w:t>
      </w:r>
      <w:r w:rsidRPr="00DE4173">
        <w:rPr>
          <w:rFonts w:asciiTheme="minorEastAsia" w:hAnsiTheme="minorEastAsia" w:hint="eastAsia"/>
          <w:szCs w:val="21"/>
        </w:rPr>
        <w:t>たが、八歳頃から従兄に当たる手計村</w:t>
      </w:r>
      <w:r w:rsidR="00C461F2" w:rsidRPr="00DE4173">
        <w:rPr>
          <w:rFonts w:asciiTheme="minorEastAsia" w:hAnsiTheme="minorEastAsia" w:hint="eastAsia"/>
          <w:szCs w:val="21"/>
        </w:rPr>
        <w:t>(てばかむら)</w:t>
      </w:r>
      <w:r w:rsidRPr="00DE4173">
        <w:rPr>
          <w:rFonts w:asciiTheme="minorEastAsia" w:hAnsiTheme="minorEastAsia" w:hint="eastAsia"/>
          <w:szCs w:val="21"/>
        </w:rPr>
        <w:t>の尾高惇忠</w:t>
      </w:r>
      <w:r w:rsidR="00C461F2" w:rsidRPr="00DE4173">
        <w:rPr>
          <w:rFonts w:asciiTheme="minorEastAsia" w:hAnsiTheme="minorEastAsia" w:hint="eastAsia"/>
          <w:szCs w:val="21"/>
        </w:rPr>
        <w:t>(おだか・あつただ/じゅんちゅう)</w:t>
      </w:r>
      <w:r w:rsidRPr="00DE4173">
        <w:rPr>
          <w:rFonts w:asciiTheme="minorEastAsia" w:hAnsiTheme="minorEastAsia" w:hint="eastAsia"/>
          <w:szCs w:val="21"/>
        </w:rPr>
        <w:t>氏に師事して修学した。維新前の教育は、何れも主として漢籍</w:t>
      </w:r>
      <w:r w:rsidR="00C461F2" w:rsidRPr="00DE4173">
        <w:rPr>
          <w:rFonts w:asciiTheme="minorEastAsia" w:hAnsiTheme="minorEastAsia" w:hint="eastAsia"/>
          <w:szCs w:val="21"/>
        </w:rPr>
        <w:t>によつたもので、江戸表などでは初めに蒙求とか文章物を教へ</w:t>
      </w:r>
      <w:r w:rsidRPr="00DE4173">
        <w:rPr>
          <w:rFonts w:asciiTheme="minorEastAsia" w:hAnsiTheme="minorEastAsia" w:hint="eastAsia"/>
          <w:szCs w:val="21"/>
        </w:rPr>
        <w:t>たりしたやうに聞き及ぶが、私の郷里などでは、初めに千字文三字経の如きものを読ませ、それが済んだ処で四書五経に移り、文章物は其後にな</w:t>
      </w:r>
      <w:r w:rsidR="00C461F2" w:rsidRPr="00DE4173">
        <w:rPr>
          <w:rFonts w:asciiTheme="minorEastAsia" w:hAnsiTheme="minorEastAsia" w:hint="eastAsia"/>
          <w:szCs w:val="21"/>
        </w:rPr>
        <w:t>つ</w:t>
      </w:r>
      <w:r w:rsidRPr="00DE4173">
        <w:rPr>
          <w:rFonts w:asciiTheme="minorEastAsia" w:hAnsiTheme="minorEastAsia" w:hint="eastAsia"/>
          <w:szCs w:val="21"/>
        </w:rPr>
        <w:t>てから漸く教えたもので、文章軌範とか、唐宋八大文の如きものを読み、歴史物の国史略、十八史略、又は史記列伝の如きものを此間に学び、文選でも読めるまでになれば、それで一通りの教育を受けた事にせられたものである。</w:t>
      </w:r>
    </w:p>
    <w:p w:rsidR="00B04859" w:rsidRDefault="00B04859" w:rsidP="00C461F2">
      <w:pPr>
        <w:ind w:firstLineChars="100" w:firstLine="210"/>
        <w:rPr>
          <w:rFonts w:asciiTheme="minorEastAsia" w:hAnsiTheme="minorEastAsia"/>
          <w:szCs w:val="21"/>
        </w:rPr>
      </w:pPr>
      <w:r w:rsidRPr="00DE4173">
        <w:rPr>
          <w:rFonts w:asciiTheme="minorEastAsia" w:hAnsiTheme="minorEastAsia" w:hint="eastAsia"/>
          <w:szCs w:val="21"/>
        </w:rPr>
        <w:t>私の師匠である尾高惇忠の句読の方法は他の師匠と多少趣を異にして居り、初学の中は、一字一句を暗記させるよりは寧ろ沢山の書物を通読させて自然と力を</w:t>
      </w:r>
      <w:r w:rsidR="00C461F2" w:rsidRPr="00DE4173">
        <w:rPr>
          <w:rFonts w:asciiTheme="minorEastAsia" w:hAnsiTheme="minorEastAsia" w:hint="eastAsia"/>
          <w:szCs w:val="21"/>
        </w:rPr>
        <w:t>つ</w:t>
      </w:r>
      <w:r w:rsidRPr="00DE4173">
        <w:rPr>
          <w:rFonts w:asciiTheme="minorEastAsia" w:hAnsiTheme="minorEastAsia" w:hint="eastAsia"/>
          <w:szCs w:val="21"/>
        </w:rPr>
        <w:t>け、此処は斯ういふ意味、此処は斯ういふ義理であるといふ風に、自身で考えが生ずるに任せるという遣り方であ</w:t>
      </w:r>
      <w:r w:rsidR="00C461F2" w:rsidRPr="00DE4173">
        <w:rPr>
          <w:rFonts w:asciiTheme="minorEastAsia" w:hAnsiTheme="minorEastAsia" w:hint="eastAsia"/>
          <w:szCs w:val="21"/>
        </w:rPr>
        <w:t>つ</w:t>
      </w:r>
      <w:r w:rsidRPr="00DE4173">
        <w:rPr>
          <w:rFonts w:asciiTheme="minorEastAsia" w:hAnsiTheme="minorEastAsia" w:hint="eastAsia"/>
          <w:szCs w:val="21"/>
        </w:rPr>
        <w:t>たから、尾高に師事してから四、五年の間は、殆んど読むことだけを専門にする有様であ</w:t>
      </w:r>
      <w:r w:rsidR="00C461F2" w:rsidRPr="00DE4173">
        <w:rPr>
          <w:rFonts w:asciiTheme="minorEastAsia" w:hAnsiTheme="minorEastAsia" w:hint="eastAsia"/>
          <w:szCs w:val="21"/>
        </w:rPr>
        <w:t>つ</w:t>
      </w:r>
      <w:r w:rsidRPr="00DE4173">
        <w:rPr>
          <w:rFonts w:asciiTheme="minorEastAsia" w:hAnsiTheme="minorEastAsia" w:hint="eastAsia"/>
          <w:szCs w:val="21"/>
        </w:rPr>
        <w:t>たが、十一、二歳の頃にな</w:t>
      </w:r>
      <w:r w:rsidR="00C461F2" w:rsidRPr="00DE4173">
        <w:rPr>
          <w:rFonts w:asciiTheme="minorEastAsia" w:hAnsiTheme="minorEastAsia" w:hint="eastAsia"/>
          <w:szCs w:val="21"/>
        </w:rPr>
        <w:t>つ</w:t>
      </w:r>
      <w:r w:rsidRPr="00DE4173">
        <w:rPr>
          <w:rFonts w:asciiTheme="minorEastAsia" w:hAnsiTheme="minorEastAsia" w:hint="eastAsia"/>
          <w:szCs w:val="21"/>
        </w:rPr>
        <w:t>て朧気ながら其の意味が分かるやうにな</w:t>
      </w:r>
      <w:r w:rsidR="00C461F2" w:rsidRPr="00DE4173">
        <w:rPr>
          <w:rFonts w:asciiTheme="minorEastAsia" w:hAnsiTheme="minorEastAsia" w:hint="eastAsia"/>
          <w:szCs w:val="21"/>
        </w:rPr>
        <w:t>つ</w:t>
      </w:r>
      <w:r w:rsidRPr="00DE4173">
        <w:rPr>
          <w:rFonts w:asciiTheme="minorEastAsia" w:hAnsiTheme="minorEastAsia" w:hint="eastAsia"/>
          <w:szCs w:val="21"/>
        </w:rPr>
        <w:t>たので、初めて幾らか書物を読む事が面白くな</w:t>
      </w:r>
      <w:r w:rsidR="00C461F2" w:rsidRPr="00DE4173">
        <w:rPr>
          <w:rFonts w:asciiTheme="minorEastAsia" w:hAnsiTheme="minorEastAsia" w:hint="eastAsia"/>
          <w:szCs w:val="21"/>
        </w:rPr>
        <w:t>つ</w:t>
      </w:r>
      <w:r w:rsidRPr="00DE4173">
        <w:rPr>
          <w:rFonts w:asciiTheme="minorEastAsia" w:hAnsiTheme="minorEastAsia" w:hint="eastAsia"/>
          <w:szCs w:val="21"/>
        </w:rPr>
        <w:t>て来た。</w:t>
      </w:r>
    </w:p>
    <w:p w:rsidR="00947265" w:rsidRDefault="00947265" w:rsidP="00C461F2">
      <w:pPr>
        <w:ind w:firstLineChars="100" w:firstLine="210"/>
        <w:rPr>
          <w:rFonts w:asciiTheme="minorEastAsia" w:hAnsiTheme="minorEastAsia"/>
          <w:szCs w:val="21"/>
        </w:rPr>
      </w:pPr>
    </w:p>
    <w:p w:rsidR="00947265" w:rsidRDefault="00563C3C" w:rsidP="00C461F2">
      <w:pPr>
        <w:ind w:firstLineChars="100" w:firstLine="210"/>
        <w:rPr>
          <w:rFonts w:asciiTheme="minorEastAsia" w:hAnsiTheme="minorEastAsia"/>
          <w:szCs w:val="21"/>
        </w:rPr>
      </w:pPr>
      <w:r>
        <w:rPr>
          <w:rFonts w:asciiTheme="minorEastAsia" w:hAnsiTheme="minorEastAsia" w:hint="eastAsia"/>
          <w:szCs w:val="21"/>
        </w:rPr>
        <w:lastRenderedPageBreak/>
        <w:t>江戸時代の『論語』の本　雍也第六より</w:t>
      </w:r>
    </w:p>
    <w:p w:rsidR="00563C3C" w:rsidRDefault="00563C3C" w:rsidP="00C461F2">
      <w:pPr>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extent cx="5391150" cy="7620000"/>
            <wp:effectExtent l="0" t="0" r="0" b="0"/>
            <wp:docPr id="1" name="図 1" descr="C:\Users\KATO Toru\AppData\Local\Microsoft\Windows\INetCache\Content.Word\rongo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ATO Toru\AppData\Local\Microsoft\Windows\INetCache\Content.Word\rongo1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563C3C" w:rsidRDefault="00563C3C" w:rsidP="00C461F2">
      <w:pPr>
        <w:ind w:firstLineChars="100" w:firstLine="210"/>
        <w:rPr>
          <w:rFonts w:asciiTheme="minorEastAsia" w:hAnsiTheme="minorEastAsia"/>
          <w:szCs w:val="21"/>
        </w:rPr>
      </w:pPr>
    </w:p>
    <w:p w:rsidR="00B53DE8" w:rsidRDefault="00302B72" w:rsidP="00AD060B">
      <w:pPr>
        <w:rPr>
          <w:rFonts w:asciiTheme="minorEastAsia" w:hAnsiTheme="minorEastAsia"/>
          <w:szCs w:val="21"/>
        </w:rPr>
      </w:pPr>
      <w:r>
        <w:rPr>
          <w:noProof/>
        </w:rPr>
        <w:lastRenderedPageBreak/>
        <w:pict>
          <v:shape id="_x0000_s1028" type="#_x0000_t75" style="position:absolute;left:0;text-align:left;margin-left:10.2pt;margin-top:4.25pt;width:249pt;height:657pt;z-index:-251658752;mso-position-horizontal:absolute;mso-position-horizontal-relative:text;mso-position-vertical:absolute;mso-position-vertical-relative:text" wrapcoords="-65 0 -65 21575 21600 21575 21600 0 -65 0">
            <v:imagedata r:id="rId13" o:title="lunyu-zhuanshu-06-08"/>
            <w10:wrap type="tight"/>
          </v:shape>
        </w:pict>
      </w:r>
    </w:p>
    <w:p w:rsidR="00AD060B" w:rsidRPr="00B53DE8" w:rsidRDefault="00AD060B" w:rsidP="00AD060B">
      <w:pPr>
        <w:rPr>
          <w:rFonts w:asciiTheme="minorEastAsia" w:hAnsiTheme="minorEastAsia"/>
          <w:szCs w:val="21"/>
        </w:rPr>
      </w:pPr>
      <w:r>
        <w:rPr>
          <w:rFonts w:asciiTheme="minorEastAsia" w:hAnsiTheme="minorEastAsia" w:cs="Yu Gothic UI" w:hint="eastAsia"/>
          <w:color w:val="000000" w:themeColor="text1"/>
          <w:kern w:val="0"/>
          <w:szCs w:val="21"/>
        </w:rPr>
        <w:t>←</w:t>
      </w:r>
      <w:r w:rsidRPr="007C0515">
        <w:rPr>
          <w:rFonts w:asciiTheme="minorEastAsia" w:hAnsiTheme="minorEastAsia" w:cs="Yu Gothic UI" w:hint="eastAsia"/>
          <w:color w:val="000000" w:themeColor="text1"/>
          <w:kern w:val="0"/>
          <w:szCs w:val="21"/>
        </w:rPr>
        <w:t>『</w:t>
      </w:r>
      <w:r w:rsidRPr="007C0515">
        <w:rPr>
          <w:rStyle w:val="st1"/>
          <w:rFonts w:asciiTheme="minorEastAsia" w:hAnsiTheme="minorEastAsia" w:cs="Arial"/>
          <w:color w:val="000000" w:themeColor="text1"/>
          <w:szCs w:val="21"/>
        </w:rPr>
        <w:t>呉大澂</w:t>
      </w:r>
      <w:r w:rsidRPr="007C0515">
        <w:rPr>
          <w:rStyle w:val="st1"/>
          <w:rFonts w:asciiTheme="minorEastAsia" w:hAnsiTheme="minorEastAsia" w:cs="Arial" w:hint="eastAsia"/>
          <w:color w:val="000000" w:themeColor="text1"/>
          <w:szCs w:val="21"/>
        </w:rPr>
        <w:t xml:space="preserve"> </w:t>
      </w:r>
      <w:r w:rsidRPr="007C0515">
        <w:rPr>
          <w:rStyle w:val="a4"/>
          <w:rFonts w:asciiTheme="minorEastAsia" w:hAnsiTheme="minorEastAsia" w:cs="Arial"/>
          <w:b w:val="0"/>
          <w:color w:val="000000" w:themeColor="text1"/>
          <w:szCs w:val="21"/>
        </w:rPr>
        <w:t>篆書</w:t>
      </w:r>
      <w:r w:rsidRPr="007C0515">
        <w:rPr>
          <w:rStyle w:val="a4"/>
          <w:rFonts w:asciiTheme="minorEastAsia" w:hAnsiTheme="minorEastAsia" w:cs="Arial" w:hint="eastAsia"/>
          <w:b w:val="0"/>
          <w:color w:val="000000" w:themeColor="text1"/>
          <w:szCs w:val="21"/>
        </w:rPr>
        <w:t xml:space="preserve"> </w:t>
      </w:r>
      <w:r w:rsidRPr="007C0515">
        <w:rPr>
          <w:rStyle w:val="st1"/>
          <w:rFonts w:asciiTheme="minorEastAsia" w:hAnsiTheme="minorEastAsia" w:cs="Arial"/>
          <w:color w:val="000000" w:themeColor="text1"/>
          <w:szCs w:val="21"/>
        </w:rPr>
        <w:t>論語</w:t>
      </w:r>
      <w:r w:rsidRPr="007C0515">
        <w:rPr>
          <w:rFonts w:asciiTheme="minorEastAsia" w:hAnsiTheme="minorEastAsia" w:cs="Yu Gothic UI" w:hint="eastAsia"/>
          <w:color w:val="000000" w:themeColor="text1"/>
          <w:kern w:val="0"/>
          <w:szCs w:val="21"/>
        </w:rPr>
        <w:t>』より</w:t>
      </w:r>
    </w:p>
    <w:p w:rsidR="00AD060B" w:rsidRPr="00B53DE8" w:rsidRDefault="00AD060B" w:rsidP="00AD060B">
      <w:pPr>
        <w:rPr>
          <w:rFonts w:asciiTheme="minorEastAsia" w:hAnsiTheme="minorEastAsia"/>
          <w:color w:val="000000" w:themeColor="text1"/>
          <w:szCs w:val="21"/>
        </w:rPr>
      </w:pPr>
    </w:p>
    <w:p w:rsidR="00AD060B" w:rsidRDefault="00563C3C" w:rsidP="00AD060B">
      <w:pPr>
        <w:jc w:val="right"/>
        <w:rPr>
          <w:rFonts w:asciiTheme="minorEastAsia" w:hAnsiTheme="minorEastAsia"/>
          <w:sz w:val="24"/>
          <w:szCs w:val="24"/>
          <w:lang w:eastAsia="zh-TW"/>
        </w:rPr>
      </w:pPr>
      <w:r w:rsidRPr="00AD060B">
        <w:rPr>
          <w:rFonts w:asciiTheme="minorEastAsia" w:hAnsiTheme="minorEastAsia" w:hint="eastAsia"/>
          <w:sz w:val="24"/>
          <w:szCs w:val="24"/>
          <w:lang w:eastAsia="zh-TW"/>
        </w:rPr>
        <w:t>伯牛</w:t>
      </w:r>
    </w:p>
    <w:p w:rsidR="00AD060B" w:rsidRDefault="00563C3C" w:rsidP="00AD060B">
      <w:pPr>
        <w:jc w:val="right"/>
        <w:rPr>
          <w:rFonts w:asciiTheme="minorEastAsia" w:hAnsiTheme="minorEastAsia"/>
          <w:sz w:val="24"/>
          <w:szCs w:val="24"/>
          <w:lang w:eastAsia="zh-TW"/>
        </w:rPr>
      </w:pPr>
      <w:r w:rsidRPr="00AD060B">
        <w:rPr>
          <w:rFonts w:asciiTheme="minorEastAsia" w:hAnsiTheme="minorEastAsia" w:hint="eastAsia"/>
          <w:sz w:val="24"/>
          <w:szCs w:val="24"/>
          <w:lang w:eastAsia="zh-TW"/>
        </w:rPr>
        <w:t>有疾子問之自牖執其手曰亡</w:t>
      </w:r>
    </w:p>
    <w:p w:rsidR="00AD060B" w:rsidRDefault="00563C3C" w:rsidP="00AD060B">
      <w:pPr>
        <w:jc w:val="right"/>
        <w:rPr>
          <w:rFonts w:asciiTheme="minorEastAsia" w:hAnsiTheme="minorEastAsia"/>
          <w:sz w:val="24"/>
          <w:szCs w:val="24"/>
          <w:lang w:eastAsia="zh-TW"/>
        </w:rPr>
      </w:pPr>
      <w:r w:rsidRPr="00AD060B">
        <w:rPr>
          <w:rFonts w:asciiTheme="minorEastAsia" w:hAnsiTheme="minorEastAsia" w:hint="eastAsia"/>
          <w:sz w:val="24"/>
          <w:szCs w:val="24"/>
          <w:lang w:eastAsia="zh-TW"/>
        </w:rPr>
        <w:t>之命矣夫斯人也而有斯疾也</w:t>
      </w:r>
    </w:p>
    <w:p w:rsidR="00563C3C" w:rsidRPr="00AD060B" w:rsidRDefault="00563C3C" w:rsidP="00AD060B">
      <w:pPr>
        <w:ind w:firstLineChars="100" w:firstLine="240"/>
        <w:rPr>
          <w:rFonts w:asciiTheme="minorEastAsia" w:hAnsiTheme="minorEastAsia"/>
          <w:sz w:val="24"/>
          <w:szCs w:val="24"/>
          <w:lang w:eastAsia="zh-TW"/>
        </w:rPr>
      </w:pPr>
      <w:r w:rsidRPr="00AD060B">
        <w:rPr>
          <w:rFonts w:asciiTheme="minorEastAsia" w:hAnsiTheme="minorEastAsia" w:hint="eastAsia"/>
          <w:sz w:val="24"/>
          <w:szCs w:val="24"/>
          <w:lang w:eastAsia="zh-TW"/>
        </w:rPr>
        <w:t>斯人也而有斯疾也</w:t>
      </w:r>
    </w:p>
    <w:p w:rsidR="00563C3C" w:rsidRDefault="00563C3C" w:rsidP="00563C3C">
      <w:pPr>
        <w:rPr>
          <w:rFonts w:asciiTheme="minorEastAsia" w:hAnsiTheme="minorEastAsia"/>
          <w:szCs w:val="21"/>
          <w:lang w:eastAsia="zh-TW"/>
        </w:rPr>
      </w:pPr>
    </w:p>
    <w:p w:rsidR="00AD060B" w:rsidRDefault="00AD060B" w:rsidP="00563C3C">
      <w:pPr>
        <w:rPr>
          <w:rFonts w:asciiTheme="minorEastAsia" w:hAnsiTheme="minorEastAsia"/>
          <w:szCs w:val="21"/>
          <w:lang w:eastAsia="zh-TW"/>
        </w:rPr>
      </w:pPr>
    </w:p>
    <w:p w:rsidR="00AD060B" w:rsidRDefault="00947032" w:rsidP="00AD060B">
      <w:pPr>
        <w:jc w:val="right"/>
        <w:rPr>
          <w:rFonts w:asciiTheme="minorEastAsia" w:hAnsiTheme="minorEastAsia"/>
          <w:szCs w:val="21"/>
          <w:lang w:eastAsia="zh-TW"/>
        </w:rPr>
      </w:pPr>
      <w:r>
        <w:rPr>
          <w:rFonts w:asciiTheme="minorEastAsia" w:hAnsiTheme="minorEastAsia" w:hint="eastAsia"/>
          <w:szCs w:val="21"/>
          <w:lang w:eastAsia="zh-TW"/>
        </w:rPr>
        <w:t>金谷治訳注</w:t>
      </w:r>
      <w:r w:rsidR="00B53DE8">
        <w:rPr>
          <w:rFonts w:asciiTheme="minorEastAsia" w:hAnsiTheme="minorEastAsia" w:hint="eastAsia"/>
          <w:szCs w:val="21"/>
          <w:lang w:eastAsia="zh-TW"/>
        </w:rPr>
        <w:t>『論語』</w:t>
      </w:r>
    </w:p>
    <w:p w:rsidR="00947032" w:rsidRDefault="00947032" w:rsidP="00F810D3">
      <w:pPr>
        <w:wordWrap w:val="0"/>
        <w:jc w:val="right"/>
        <w:rPr>
          <w:rFonts w:asciiTheme="minorEastAsia" w:hAnsiTheme="minorEastAsia"/>
          <w:szCs w:val="21"/>
        </w:rPr>
      </w:pPr>
      <w:r>
        <w:rPr>
          <w:rFonts w:asciiTheme="minorEastAsia" w:hAnsiTheme="minorEastAsia" w:hint="eastAsia"/>
          <w:szCs w:val="21"/>
        </w:rPr>
        <w:t>岩波文庫</w:t>
      </w:r>
      <w:r w:rsidR="00B53DE8">
        <w:rPr>
          <w:rFonts w:asciiTheme="minorEastAsia" w:hAnsiTheme="minorEastAsia" w:hint="eastAsia"/>
          <w:szCs w:val="21"/>
        </w:rPr>
        <w:t>1963/2006</w:t>
      </w:r>
      <w:r w:rsidR="00F810D3">
        <w:rPr>
          <w:rFonts w:asciiTheme="minorEastAsia" w:hAnsiTheme="minorEastAsia" w:hint="eastAsia"/>
          <w:szCs w:val="21"/>
        </w:rPr>
        <w:t xml:space="preserve"> p.111</w:t>
      </w:r>
    </w:p>
    <w:p w:rsidR="00947032" w:rsidRPr="00AD060B" w:rsidRDefault="00947032" w:rsidP="00AD060B">
      <w:pPr>
        <w:ind w:firstLineChars="100" w:firstLine="240"/>
        <w:rPr>
          <w:rFonts w:asciiTheme="minorEastAsia" w:hAnsiTheme="minorEastAsia"/>
          <w:sz w:val="24"/>
          <w:szCs w:val="24"/>
        </w:rPr>
      </w:pPr>
      <w:r w:rsidRPr="00AD060B">
        <w:rPr>
          <w:rFonts w:asciiTheme="minorEastAsia" w:hAnsiTheme="minorEastAsia" w:hint="eastAsia"/>
          <w:sz w:val="24"/>
          <w:szCs w:val="24"/>
        </w:rPr>
        <w:t>伯牛(はくぎゅう)、疾</w:t>
      </w:r>
      <w:r w:rsidRPr="00AD060B">
        <w:rPr>
          <w:rFonts w:asciiTheme="minorEastAsia" w:hAnsiTheme="minorEastAsia"/>
          <w:sz w:val="24"/>
          <w:szCs w:val="24"/>
        </w:rPr>
        <w:t>(</w:t>
      </w:r>
      <w:r w:rsidRPr="00AD060B">
        <w:rPr>
          <w:rFonts w:asciiTheme="minorEastAsia" w:hAnsiTheme="minorEastAsia" w:hint="eastAsia"/>
          <w:sz w:val="24"/>
          <w:szCs w:val="24"/>
        </w:rPr>
        <w:t>やまい</w:t>
      </w:r>
      <w:r w:rsidRPr="00AD060B">
        <w:rPr>
          <w:rFonts w:asciiTheme="minorEastAsia" w:hAnsiTheme="minorEastAsia"/>
          <w:sz w:val="24"/>
          <w:szCs w:val="24"/>
        </w:rPr>
        <w:t>)</w:t>
      </w:r>
      <w:r w:rsidRPr="00AD060B">
        <w:rPr>
          <w:rFonts w:asciiTheme="minorEastAsia" w:hAnsiTheme="minorEastAsia" w:hint="eastAsia"/>
          <w:sz w:val="24"/>
          <w:szCs w:val="24"/>
        </w:rPr>
        <w:t>あり。子</w:t>
      </w:r>
      <w:r w:rsidRPr="00AD060B">
        <w:rPr>
          <w:rFonts w:asciiTheme="minorEastAsia" w:hAnsiTheme="minorEastAsia"/>
          <w:sz w:val="24"/>
          <w:szCs w:val="24"/>
        </w:rPr>
        <w:t>、これを問い、</w:t>
      </w:r>
      <w:r w:rsidRPr="00AD060B">
        <w:rPr>
          <w:rFonts w:asciiTheme="minorEastAsia" w:hAnsiTheme="minorEastAsia" w:hint="eastAsia"/>
          <w:sz w:val="24"/>
          <w:szCs w:val="24"/>
        </w:rPr>
        <w:t>牖(まど)よ</w:t>
      </w:r>
      <w:r w:rsidR="00AD060B">
        <w:rPr>
          <w:rFonts w:asciiTheme="minorEastAsia" w:hAnsiTheme="minorEastAsia" w:hint="eastAsia"/>
          <w:sz w:val="24"/>
          <w:szCs w:val="24"/>
        </w:rPr>
        <w:t>り</w:t>
      </w:r>
      <w:r w:rsidRPr="00AD060B">
        <w:rPr>
          <w:rFonts w:asciiTheme="minorEastAsia" w:hAnsiTheme="minorEastAsia" w:hint="eastAsia"/>
          <w:sz w:val="24"/>
          <w:szCs w:val="24"/>
        </w:rPr>
        <w:t>其の手を執(と)る。曰(のたま)わく、</w:t>
      </w:r>
      <w:r w:rsidRPr="00AD060B">
        <w:rPr>
          <w:rFonts w:asciiTheme="minorEastAsia" w:hAnsiTheme="minorEastAsia" w:hint="eastAsia"/>
          <w:sz w:val="24"/>
          <w:szCs w:val="24"/>
          <w:u w:val="single"/>
        </w:rPr>
        <w:t>これを亡(ほろ)ぼせり</w:t>
      </w:r>
      <w:r w:rsidRPr="00AD060B">
        <w:rPr>
          <w:rFonts w:asciiTheme="minorEastAsia" w:hAnsiTheme="minorEastAsia" w:hint="eastAsia"/>
          <w:sz w:val="24"/>
          <w:szCs w:val="24"/>
        </w:rPr>
        <w:t>、</w:t>
      </w:r>
      <w:r w:rsidR="00AD060B">
        <w:rPr>
          <w:rFonts w:asciiTheme="minorEastAsia" w:hAnsiTheme="minorEastAsia" w:hint="eastAsia"/>
          <w:sz w:val="24"/>
          <w:szCs w:val="24"/>
        </w:rPr>
        <w:t>命</w:t>
      </w:r>
      <w:r w:rsidRPr="00AD060B">
        <w:rPr>
          <w:rFonts w:asciiTheme="minorEastAsia" w:hAnsiTheme="minorEastAsia" w:hint="eastAsia"/>
          <w:sz w:val="24"/>
          <w:szCs w:val="24"/>
        </w:rPr>
        <w:t>なるかな。斯(こ)の人にして斯の疾あること、斯の人にして斯この疾あること。</w:t>
      </w:r>
    </w:p>
    <w:p w:rsidR="00947032" w:rsidRDefault="00947032" w:rsidP="00947032">
      <w:pPr>
        <w:rPr>
          <w:rFonts w:asciiTheme="minorEastAsia" w:hAnsiTheme="minorEastAsia"/>
          <w:szCs w:val="21"/>
        </w:rPr>
      </w:pPr>
    </w:p>
    <w:p w:rsidR="00AD060B" w:rsidRDefault="00AD060B" w:rsidP="00947032">
      <w:pPr>
        <w:rPr>
          <w:rFonts w:asciiTheme="minorEastAsia" w:hAnsiTheme="minorEastAsia"/>
          <w:szCs w:val="21"/>
        </w:rPr>
      </w:pPr>
    </w:p>
    <w:p w:rsidR="00AD060B" w:rsidRDefault="00947032" w:rsidP="00AD060B">
      <w:pPr>
        <w:jc w:val="right"/>
        <w:rPr>
          <w:rFonts w:asciiTheme="minorEastAsia" w:hAnsiTheme="minorEastAsia"/>
          <w:szCs w:val="21"/>
          <w:lang w:eastAsia="zh-TW"/>
        </w:rPr>
      </w:pPr>
      <w:r>
        <w:rPr>
          <w:rFonts w:asciiTheme="minorEastAsia" w:hAnsiTheme="minorEastAsia" w:hint="eastAsia"/>
          <w:szCs w:val="21"/>
          <w:lang w:eastAsia="zh-TW"/>
        </w:rPr>
        <w:t>貝塚茂樹訳注</w:t>
      </w:r>
      <w:r w:rsidR="00B53DE8">
        <w:rPr>
          <w:rFonts w:asciiTheme="minorEastAsia" w:hAnsiTheme="minorEastAsia" w:hint="eastAsia"/>
          <w:szCs w:val="21"/>
          <w:lang w:eastAsia="zh-TW"/>
        </w:rPr>
        <w:t>『論語』</w:t>
      </w:r>
    </w:p>
    <w:p w:rsidR="00947032" w:rsidRDefault="00AD060B" w:rsidP="00F810D3">
      <w:pPr>
        <w:wordWrap w:val="0"/>
        <w:jc w:val="right"/>
        <w:rPr>
          <w:rFonts w:asciiTheme="minorEastAsia" w:hAnsiTheme="minorEastAsia"/>
          <w:szCs w:val="21"/>
          <w:lang w:eastAsia="zh-TW"/>
        </w:rPr>
      </w:pPr>
      <w:r>
        <w:rPr>
          <w:rFonts w:asciiTheme="minorEastAsia" w:hAnsiTheme="minorEastAsia" w:hint="eastAsia"/>
          <w:szCs w:val="21"/>
          <w:lang w:eastAsia="zh-TW"/>
        </w:rPr>
        <w:t xml:space="preserve">　</w:t>
      </w:r>
      <w:r w:rsidR="00947032">
        <w:rPr>
          <w:rFonts w:asciiTheme="minorEastAsia" w:hAnsiTheme="minorEastAsia" w:hint="eastAsia"/>
          <w:szCs w:val="21"/>
          <w:lang w:eastAsia="zh-TW"/>
        </w:rPr>
        <w:t>中公文庫</w:t>
      </w:r>
      <w:r w:rsidR="00B53DE8">
        <w:rPr>
          <w:rFonts w:asciiTheme="minorEastAsia" w:hAnsiTheme="minorEastAsia" w:hint="eastAsia"/>
          <w:szCs w:val="21"/>
          <w:lang w:eastAsia="zh-TW"/>
        </w:rPr>
        <w:t>1973/2009</w:t>
      </w:r>
      <w:r w:rsidR="00F810D3">
        <w:rPr>
          <w:rFonts w:asciiTheme="minorEastAsia" w:hAnsiTheme="minorEastAsia" w:hint="eastAsia"/>
          <w:szCs w:val="21"/>
          <w:lang w:eastAsia="zh-TW"/>
        </w:rPr>
        <w:t xml:space="preserve"> p.155</w:t>
      </w:r>
    </w:p>
    <w:p w:rsidR="00563C3C" w:rsidRPr="00AD060B" w:rsidRDefault="00563C3C" w:rsidP="00AD060B">
      <w:pPr>
        <w:ind w:firstLineChars="100" w:firstLine="240"/>
        <w:rPr>
          <w:rFonts w:asciiTheme="minorEastAsia" w:hAnsiTheme="minorEastAsia"/>
          <w:sz w:val="24"/>
          <w:szCs w:val="24"/>
        </w:rPr>
      </w:pPr>
      <w:r w:rsidRPr="00AD060B">
        <w:rPr>
          <w:rFonts w:asciiTheme="minorEastAsia" w:hAnsiTheme="minorEastAsia" w:hint="eastAsia"/>
          <w:sz w:val="24"/>
          <w:szCs w:val="24"/>
        </w:rPr>
        <w:t>伯牛</w:t>
      </w:r>
      <w:r w:rsidR="00947032" w:rsidRPr="00AD060B">
        <w:rPr>
          <w:rFonts w:asciiTheme="minorEastAsia" w:hAnsiTheme="minorEastAsia" w:hint="eastAsia"/>
          <w:sz w:val="24"/>
          <w:szCs w:val="24"/>
        </w:rPr>
        <w:t>(はくぎゅう)、</w:t>
      </w:r>
      <w:r w:rsidRPr="00AD060B">
        <w:rPr>
          <w:rFonts w:asciiTheme="minorEastAsia" w:hAnsiTheme="minorEastAsia" w:hint="eastAsia"/>
          <w:sz w:val="24"/>
          <w:szCs w:val="24"/>
        </w:rPr>
        <w:t>疾</w:t>
      </w:r>
      <w:r w:rsidR="00947032" w:rsidRPr="00AD060B">
        <w:rPr>
          <w:rFonts w:asciiTheme="minorEastAsia" w:hAnsiTheme="minorEastAsia"/>
          <w:sz w:val="24"/>
          <w:szCs w:val="24"/>
        </w:rPr>
        <w:t>(</w:t>
      </w:r>
      <w:r w:rsidR="00947032" w:rsidRPr="00AD060B">
        <w:rPr>
          <w:rFonts w:asciiTheme="minorEastAsia" w:hAnsiTheme="minorEastAsia" w:hint="eastAsia"/>
          <w:sz w:val="24"/>
          <w:szCs w:val="24"/>
        </w:rPr>
        <w:t>やまい</w:t>
      </w:r>
      <w:r w:rsidR="00947032" w:rsidRPr="00AD060B">
        <w:rPr>
          <w:rFonts w:asciiTheme="minorEastAsia" w:hAnsiTheme="minorEastAsia"/>
          <w:sz w:val="24"/>
          <w:szCs w:val="24"/>
        </w:rPr>
        <w:t>)</w:t>
      </w:r>
      <w:r w:rsidRPr="00AD060B">
        <w:rPr>
          <w:rFonts w:asciiTheme="minorEastAsia" w:hAnsiTheme="minorEastAsia" w:hint="eastAsia"/>
          <w:sz w:val="24"/>
          <w:szCs w:val="24"/>
        </w:rPr>
        <w:t>あり。子</w:t>
      </w:r>
      <w:r w:rsidR="00947032" w:rsidRPr="00AD060B">
        <w:rPr>
          <w:rFonts w:asciiTheme="minorEastAsia" w:hAnsiTheme="minorEastAsia"/>
          <w:sz w:val="24"/>
          <w:szCs w:val="24"/>
        </w:rPr>
        <w:t>、これを問う。</w:t>
      </w:r>
      <w:r w:rsidRPr="00AD060B">
        <w:rPr>
          <w:rFonts w:asciiTheme="minorEastAsia" w:hAnsiTheme="minorEastAsia" w:hint="eastAsia"/>
          <w:sz w:val="24"/>
          <w:szCs w:val="24"/>
        </w:rPr>
        <w:t>牖</w:t>
      </w:r>
      <w:r w:rsidR="00947032" w:rsidRPr="00AD060B">
        <w:rPr>
          <w:rFonts w:asciiTheme="minorEastAsia" w:hAnsiTheme="minorEastAsia" w:hint="eastAsia"/>
          <w:sz w:val="24"/>
          <w:szCs w:val="24"/>
        </w:rPr>
        <w:t>(まど)よりその手</w:t>
      </w:r>
      <w:r w:rsidRPr="00AD060B">
        <w:rPr>
          <w:rFonts w:asciiTheme="minorEastAsia" w:hAnsiTheme="minorEastAsia" w:hint="eastAsia"/>
          <w:sz w:val="24"/>
          <w:szCs w:val="24"/>
        </w:rPr>
        <w:t>を執</w:t>
      </w:r>
      <w:r w:rsidR="00947032" w:rsidRPr="00AD060B">
        <w:rPr>
          <w:rFonts w:asciiTheme="minorEastAsia" w:hAnsiTheme="minorEastAsia" w:hint="eastAsia"/>
          <w:sz w:val="24"/>
          <w:szCs w:val="24"/>
        </w:rPr>
        <w:t>(と)りて曰</w:t>
      </w:r>
      <w:r w:rsidR="00AD060B" w:rsidRPr="00AD060B">
        <w:rPr>
          <w:rFonts w:asciiTheme="minorEastAsia" w:hAnsiTheme="minorEastAsia" w:hint="eastAsia"/>
          <w:sz w:val="24"/>
          <w:szCs w:val="24"/>
        </w:rPr>
        <w:t>(のたま)</w:t>
      </w:r>
      <w:r w:rsidRPr="00AD060B">
        <w:rPr>
          <w:rFonts w:asciiTheme="minorEastAsia" w:hAnsiTheme="minorEastAsia" w:hint="eastAsia"/>
          <w:sz w:val="24"/>
          <w:szCs w:val="24"/>
        </w:rPr>
        <w:t>わく、</w:t>
      </w:r>
      <w:r w:rsidR="00947032" w:rsidRPr="00AD060B">
        <w:rPr>
          <w:rFonts w:asciiTheme="minorEastAsia" w:hAnsiTheme="minorEastAsia" w:hint="eastAsia"/>
          <w:sz w:val="24"/>
          <w:szCs w:val="24"/>
          <w:u w:val="single"/>
        </w:rPr>
        <w:t>これ亡(な)し</w:t>
      </w:r>
      <w:r w:rsidR="00947032" w:rsidRPr="00AD060B">
        <w:rPr>
          <w:rFonts w:asciiTheme="minorEastAsia" w:hAnsiTheme="minorEastAsia" w:hint="eastAsia"/>
          <w:sz w:val="24"/>
          <w:szCs w:val="24"/>
        </w:rPr>
        <w:t>、</w:t>
      </w:r>
      <w:r w:rsidR="00AD060B" w:rsidRPr="00AD060B">
        <w:rPr>
          <w:rFonts w:asciiTheme="minorEastAsia" w:hAnsiTheme="minorEastAsia" w:hint="eastAsia"/>
          <w:sz w:val="24"/>
          <w:szCs w:val="24"/>
        </w:rPr>
        <w:t>命</w:t>
      </w:r>
      <w:r w:rsidRPr="00AD060B">
        <w:rPr>
          <w:rFonts w:asciiTheme="minorEastAsia" w:hAnsiTheme="minorEastAsia" w:hint="eastAsia"/>
          <w:sz w:val="24"/>
          <w:szCs w:val="24"/>
        </w:rPr>
        <w:t>なるかな。斯</w:t>
      </w:r>
      <w:r w:rsidR="00947032" w:rsidRPr="00AD060B">
        <w:rPr>
          <w:rFonts w:asciiTheme="minorEastAsia" w:hAnsiTheme="minorEastAsia" w:hint="eastAsia"/>
          <w:sz w:val="24"/>
          <w:szCs w:val="24"/>
        </w:rPr>
        <w:t>(こ)の人にして斯の疾あるや、斯の人にして斯この疾</w:t>
      </w:r>
      <w:r w:rsidRPr="00AD060B">
        <w:rPr>
          <w:rFonts w:asciiTheme="minorEastAsia" w:hAnsiTheme="minorEastAsia" w:hint="eastAsia"/>
          <w:sz w:val="24"/>
          <w:szCs w:val="24"/>
        </w:rPr>
        <w:t>あるや。</w:t>
      </w:r>
    </w:p>
    <w:p w:rsidR="00947032" w:rsidRDefault="00947032" w:rsidP="00563C3C">
      <w:pPr>
        <w:rPr>
          <w:rFonts w:asciiTheme="minorEastAsia" w:hAnsiTheme="minorEastAsia"/>
          <w:szCs w:val="21"/>
        </w:rPr>
      </w:pPr>
    </w:p>
    <w:p w:rsidR="00947032" w:rsidRDefault="00947032" w:rsidP="00563C3C">
      <w:pPr>
        <w:rPr>
          <w:rFonts w:asciiTheme="minorEastAsia" w:hAnsiTheme="minorEastAsia"/>
          <w:szCs w:val="21"/>
        </w:rPr>
      </w:pPr>
    </w:p>
    <w:p w:rsidR="00947032" w:rsidRPr="00DE4173" w:rsidRDefault="00947032" w:rsidP="00563C3C">
      <w:pPr>
        <w:rPr>
          <w:rFonts w:asciiTheme="minorEastAsia" w:hAnsiTheme="minorEastAsia"/>
          <w:szCs w:val="21"/>
        </w:rPr>
      </w:pPr>
      <w:r>
        <w:rPr>
          <w:rFonts w:asciiTheme="minorEastAsia" w:hAnsiTheme="minorEastAsia" w:hint="eastAsia"/>
          <w:szCs w:val="21"/>
        </w:rPr>
        <w:t>※</w:t>
      </w:r>
      <w:r w:rsidR="00B53DE8">
        <w:rPr>
          <w:rFonts w:asciiTheme="minorEastAsia" w:hAnsiTheme="minorEastAsia" w:hint="eastAsia"/>
          <w:szCs w:val="21"/>
        </w:rPr>
        <w:t>｢これを亡ぼせり｣おしまいだ。｢</w:t>
      </w:r>
      <w:r>
        <w:rPr>
          <w:rFonts w:asciiTheme="minorEastAsia" w:hAnsiTheme="minorEastAsia" w:hint="eastAsia"/>
          <w:szCs w:val="21"/>
        </w:rPr>
        <w:t>これ亡し</w:t>
      </w:r>
      <w:r w:rsidR="00B53DE8">
        <w:rPr>
          <w:rFonts w:asciiTheme="minorEastAsia" w:hAnsiTheme="minorEastAsia" w:hint="eastAsia"/>
          <w:szCs w:val="21"/>
        </w:rPr>
        <w:t>｣</w:t>
      </w:r>
      <w:r>
        <w:rPr>
          <w:rFonts w:asciiTheme="minorEastAsia" w:hAnsiTheme="minorEastAsia" w:hint="eastAsia"/>
          <w:szCs w:val="21"/>
        </w:rPr>
        <w:t>こんな道理があるはずがない</w:t>
      </w:r>
      <w:r w:rsidR="00AD060B">
        <w:rPr>
          <w:rFonts w:asciiTheme="minorEastAsia" w:hAnsiTheme="minorEastAsia" w:hint="eastAsia"/>
          <w:szCs w:val="21"/>
        </w:rPr>
        <w:t>。</w:t>
      </w:r>
    </w:p>
    <w:sectPr w:rsidR="00947032" w:rsidRPr="00DE4173">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Yu Gothic UI">
    <w:panose1 w:val="020B0500000000000000"/>
    <w:charset w:val="80"/>
    <w:family w:val="modern"/>
    <w:pitch w:val="variable"/>
    <w:sig w:usb0="E00002FF" w:usb1="2AC7FDFF" w:usb2="00000016"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085A"/>
    <w:rsid w:val="00302B72"/>
    <w:rsid w:val="00326C26"/>
    <w:rsid w:val="00563C3C"/>
    <w:rsid w:val="00577FF1"/>
    <w:rsid w:val="007C0515"/>
    <w:rsid w:val="007D19C8"/>
    <w:rsid w:val="00941649"/>
    <w:rsid w:val="00944E6F"/>
    <w:rsid w:val="00947032"/>
    <w:rsid w:val="00947265"/>
    <w:rsid w:val="00A4085A"/>
    <w:rsid w:val="00AD060B"/>
    <w:rsid w:val="00B04859"/>
    <w:rsid w:val="00B53DE8"/>
    <w:rsid w:val="00C461F2"/>
    <w:rsid w:val="00C962FD"/>
    <w:rsid w:val="00D23B9E"/>
    <w:rsid w:val="00DA04E0"/>
    <w:rsid w:val="00DE4173"/>
    <w:rsid w:val="00F2065E"/>
    <w:rsid w:val="00F810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962FD"/>
    <w:pPr>
      <w:widowControl/>
      <w:spacing w:before="100" w:beforeAutospacing="1" w:after="100" w:afterAutospacing="1"/>
      <w:jc w:val="left"/>
    </w:pPr>
    <w:rPr>
      <w:rFonts w:ascii="Times New Roman" w:eastAsia="ＭＳ Ｐゴシック" w:hAnsi="Times New Roman" w:cs="Times New Roman"/>
      <w:kern w:val="0"/>
      <w:sz w:val="24"/>
      <w:szCs w:val="24"/>
    </w:rPr>
  </w:style>
  <w:style w:type="character" w:styleId="a3">
    <w:name w:val="Hyperlink"/>
    <w:basedOn w:val="a0"/>
    <w:uiPriority w:val="99"/>
    <w:unhideWhenUsed/>
    <w:rsid w:val="00C962FD"/>
    <w:rPr>
      <w:color w:val="0563C1" w:themeColor="hyperlink"/>
      <w:u w:val="single"/>
    </w:rPr>
  </w:style>
  <w:style w:type="character" w:styleId="a4">
    <w:name w:val="Emphasis"/>
    <w:basedOn w:val="a0"/>
    <w:uiPriority w:val="20"/>
    <w:qFormat/>
    <w:rsid w:val="00326C26"/>
    <w:rPr>
      <w:b/>
      <w:bCs/>
      <w:i w:val="0"/>
      <w:iCs w:val="0"/>
    </w:rPr>
  </w:style>
  <w:style w:type="character" w:customStyle="1" w:styleId="st1">
    <w:name w:val="st1"/>
    <w:basedOn w:val="a0"/>
    <w:rsid w:val="00326C26"/>
  </w:style>
  <w:style w:type="character" w:styleId="HTML">
    <w:name w:val="HTML Cite"/>
    <w:basedOn w:val="a0"/>
    <w:uiPriority w:val="99"/>
    <w:semiHidden/>
    <w:unhideWhenUsed/>
    <w:rsid w:val="00326C26"/>
    <w:rPr>
      <w:i w:val="0"/>
      <w:iCs w:val="0"/>
      <w:color w:val="009030"/>
    </w:rPr>
  </w:style>
  <w:style w:type="paragraph" w:styleId="a5">
    <w:name w:val="Balloon Text"/>
    <w:basedOn w:val="a"/>
    <w:link w:val="a6"/>
    <w:uiPriority w:val="99"/>
    <w:semiHidden/>
    <w:unhideWhenUsed/>
    <w:rsid w:val="00563C3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63C3C"/>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962FD"/>
    <w:pPr>
      <w:widowControl/>
      <w:spacing w:before="100" w:beforeAutospacing="1" w:after="100" w:afterAutospacing="1"/>
      <w:jc w:val="left"/>
    </w:pPr>
    <w:rPr>
      <w:rFonts w:ascii="Times New Roman" w:eastAsia="ＭＳ Ｐゴシック" w:hAnsi="Times New Roman" w:cs="Times New Roman"/>
      <w:kern w:val="0"/>
      <w:sz w:val="24"/>
      <w:szCs w:val="24"/>
    </w:rPr>
  </w:style>
  <w:style w:type="character" w:styleId="a3">
    <w:name w:val="Hyperlink"/>
    <w:basedOn w:val="a0"/>
    <w:uiPriority w:val="99"/>
    <w:unhideWhenUsed/>
    <w:rsid w:val="00C962FD"/>
    <w:rPr>
      <w:color w:val="0563C1" w:themeColor="hyperlink"/>
      <w:u w:val="single"/>
    </w:rPr>
  </w:style>
  <w:style w:type="character" w:styleId="a4">
    <w:name w:val="Emphasis"/>
    <w:basedOn w:val="a0"/>
    <w:uiPriority w:val="20"/>
    <w:qFormat/>
    <w:rsid w:val="00326C26"/>
    <w:rPr>
      <w:b/>
      <w:bCs/>
      <w:i w:val="0"/>
      <w:iCs w:val="0"/>
    </w:rPr>
  </w:style>
  <w:style w:type="character" w:customStyle="1" w:styleId="st1">
    <w:name w:val="st1"/>
    <w:basedOn w:val="a0"/>
    <w:rsid w:val="00326C26"/>
  </w:style>
  <w:style w:type="character" w:styleId="HTML">
    <w:name w:val="HTML Cite"/>
    <w:basedOn w:val="a0"/>
    <w:uiPriority w:val="99"/>
    <w:semiHidden/>
    <w:unhideWhenUsed/>
    <w:rsid w:val="00326C26"/>
    <w:rPr>
      <w:i w:val="0"/>
      <w:iCs w:val="0"/>
      <w:color w:val="009030"/>
    </w:rPr>
  </w:style>
  <w:style w:type="paragraph" w:styleId="a5">
    <w:name w:val="Balloon Text"/>
    <w:basedOn w:val="a"/>
    <w:link w:val="a6"/>
    <w:uiPriority w:val="99"/>
    <w:semiHidden/>
    <w:unhideWhenUsed/>
    <w:rsid w:val="00563C3C"/>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63C3C"/>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009942">
      <w:bodyDiv w:val="1"/>
      <w:marLeft w:val="0"/>
      <w:marRight w:val="0"/>
      <w:marTop w:val="0"/>
      <w:marBottom w:val="0"/>
      <w:divBdr>
        <w:top w:val="none" w:sz="0" w:space="0" w:color="auto"/>
        <w:left w:val="none" w:sz="0" w:space="0" w:color="auto"/>
        <w:bottom w:val="none" w:sz="0" w:space="0" w:color="auto"/>
        <w:right w:val="none" w:sz="0" w:space="0" w:color="auto"/>
      </w:divBdr>
    </w:div>
    <w:div w:id="1790007752">
      <w:bodyDiv w:val="1"/>
      <w:marLeft w:val="5"/>
      <w:marRight w:val="5"/>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muller.net/con-dao/analects.html" TargetMode="External"/><Relationship Id="rId13" Type="http://schemas.openxmlformats.org/officeDocument/2006/relationships/image" Target="media/image4.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zdic.net/c/d/13b/300728.htm%20%202016-2-4"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5f.biglobe.ne.jp/~mind/knowledge/classic/rongo001.html%202015-11-4" TargetMode="External"/><Relationship Id="rId4" Type="http://schemas.openxmlformats.org/officeDocument/2006/relationships/settings" Target="settings.xml"/><Relationship Id="rId9" Type="http://schemas.openxmlformats.org/officeDocument/2006/relationships/hyperlink" Target="http://baike.baidu.com/view/2403825.htm" TargetMode="External"/><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EC935-23B0-4D2F-B5A1-AED35135D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432</Words>
  <Characters>2468</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toru kato</dc:creator>
  <cp:lastModifiedBy>加藤徹</cp:lastModifiedBy>
  <cp:revision>5</cp:revision>
  <dcterms:created xsi:type="dcterms:W3CDTF">2016-02-04T14:09:00Z</dcterms:created>
  <dcterms:modified xsi:type="dcterms:W3CDTF">2016-02-04T15:00:00Z</dcterms:modified>
</cp:coreProperties>
</file>